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3B78FC">
        <w:rPr>
          <w:rFonts w:ascii="Arial" w:hAnsi="Arial" w:cs="Arial"/>
          <w:b/>
        </w:rPr>
        <w:t>DE</w:t>
      </w:r>
      <w:r w:rsidR="00FF096D">
        <w:rPr>
          <w:rFonts w:ascii="Arial" w:hAnsi="Arial" w:cs="Arial"/>
          <w:b/>
        </w:rPr>
        <w:t>S</w:t>
      </w:r>
      <w:r w:rsidR="003B78FC">
        <w:rPr>
          <w:rFonts w:ascii="Arial" w:hAnsi="Arial" w:cs="Arial"/>
          <w:b/>
        </w:rPr>
        <w:t>ET</w:t>
      </w:r>
      <w:r w:rsidR="005B60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MJESEC</w:t>
      </w:r>
      <w:r w:rsidR="00D672C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2023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CD33FC">
        <w:rPr>
          <w:rFonts w:ascii="Arial" w:hAnsi="Arial" w:cs="Arial"/>
        </w:rPr>
        <w:t>de</w:t>
      </w:r>
      <w:r w:rsidR="00FF096D">
        <w:rPr>
          <w:rFonts w:ascii="Arial" w:hAnsi="Arial" w:cs="Arial"/>
        </w:rPr>
        <w:t>s</w:t>
      </w:r>
      <w:r w:rsidR="00CD33FC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>mjesec</w:t>
      </w:r>
      <w:r w:rsidR="00D672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3B78FC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CD33F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1</w:t>
      </w:r>
      <w:r w:rsidR="00FF096D">
        <w:rPr>
          <w:rFonts w:ascii="Arial" w:hAnsi="Arial" w:cs="Arial"/>
        </w:rPr>
        <w:t>297</w:t>
      </w:r>
      <w:r>
        <w:rPr>
          <w:rFonts w:ascii="Arial" w:hAnsi="Arial" w:cs="Arial"/>
        </w:rPr>
        <w:t xml:space="preserve"> kaznen</w:t>
      </w:r>
      <w:r w:rsidR="00CD33FC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što je za </w:t>
      </w:r>
      <w:r w:rsidR="00FF096D">
        <w:rPr>
          <w:rFonts w:ascii="Arial" w:hAnsi="Arial" w:cs="Arial"/>
        </w:rPr>
        <w:t>5</w:t>
      </w:r>
      <w:r w:rsidR="00CD33F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D672CE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FF096D">
        <w:rPr>
          <w:rFonts w:ascii="Arial" w:hAnsi="Arial" w:cs="Arial"/>
        </w:rPr>
        <w:t>4</w:t>
      </w:r>
      <w:r w:rsidR="00DE6D92">
        <w:rPr>
          <w:rFonts w:ascii="Arial" w:hAnsi="Arial" w:cs="Arial"/>
        </w:rPr>
        <w:t>,2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manj</w:t>
      </w:r>
      <w:r w:rsidR="00D05A5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odnosu na </w:t>
      </w:r>
      <w:r w:rsidR="00CD33FC">
        <w:rPr>
          <w:rFonts w:ascii="Arial" w:hAnsi="Arial" w:cs="Arial"/>
        </w:rPr>
        <w:t>de</w:t>
      </w:r>
      <w:r w:rsidR="00FF096D">
        <w:rPr>
          <w:rFonts w:ascii="Arial" w:hAnsi="Arial" w:cs="Arial"/>
        </w:rPr>
        <w:t>s</w:t>
      </w:r>
      <w:r w:rsidR="00CD33FC">
        <w:rPr>
          <w:rFonts w:ascii="Arial" w:hAnsi="Arial" w:cs="Arial"/>
        </w:rPr>
        <w:t>et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 w:rsidR="005B60BD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FF096D">
        <w:rPr>
          <w:rFonts w:ascii="Arial" w:hAnsi="Arial" w:cs="Arial"/>
        </w:rPr>
        <w:t>612</w:t>
      </w:r>
      <w:r>
        <w:rPr>
          <w:rFonts w:ascii="Arial" w:hAnsi="Arial" w:cs="Arial"/>
        </w:rPr>
        <w:t xml:space="preserve">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FF096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A70E48">
        <w:rPr>
          <w:rFonts w:ascii="Arial" w:hAnsi="Arial" w:cs="Arial"/>
        </w:rPr>
        <w:t>6</w:t>
      </w:r>
      <w:r w:rsidR="00FF096D"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 po nepoznatom počinitelju. Počinitelji su naknadno otkriveni u </w:t>
      </w:r>
      <w:r w:rsidR="00CD33FC">
        <w:rPr>
          <w:rFonts w:ascii="Arial" w:hAnsi="Arial" w:cs="Arial"/>
        </w:rPr>
        <w:t>3</w:t>
      </w:r>
      <w:r w:rsidR="00FF096D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FF096D">
        <w:rPr>
          <w:rFonts w:ascii="Arial" w:hAnsi="Arial" w:cs="Arial"/>
        </w:rPr>
        <w:t>49</w:t>
      </w:r>
      <w:r w:rsidR="00CD33FC">
        <w:rPr>
          <w:rFonts w:ascii="Arial" w:hAnsi="Arial" w:cs="Arial"/>
        </w:rPr>
        <w:t>,</w:t>
      </w:r>
      <w:r w:rsidR="00FF096D">
        <w:rPr>
          <w:rFonts w:ascii="Arial" w:hAnsi="Arial" w:cs="Arial"/>
        </w:rPr>
        <w:t>6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DE6D92">
        <w:rPr>
          <w:rFonts w:ascii="Arial" w:hAnsi="Arial" w:cs="Arial"/>
        </w:rPr>
        <w:t>3</w:t>
      </w:r>
      <w:r w:rsidR="00FF096D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FF09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EA32FB">
        <w:rPr>
          <w:rFonts w:ascii="Arial" w:hAnsi="Arial" w:cs="Arial"/>
        </w:rPr>
        <w:t>7</w:t>
      </w:r>
      <w:r w:rsidR="00FF096D">
        <w:rPr>
          <w:rFonts w:ascii="Arial" w:hAnsi="Arial" w:cs="Arial"/>
        </w:rPr>
        <w:t>3,4</w:t>
      </w:r>
      <w:r>
        <w:rPr>
          <w:rFonts w:ascii="Arial" w:hAnsi="Arial" w:cs="Arial"/>
        </w:rPr>
        <w:t xml:space="preserve">%, dok je u </w:t>
      </w:r>
      <w:r w:rsidR="00CD33FC">
        <w:rPr>
          <w:rFonts w:ascii="Arial" w:hAnsi="Arial" w:cs="Arial"/>
        </w:rPr>
        <w:t>de</w:t>
      </w:r>
      <w:r w:rsidR="00FF096D">
        <w:rPr>
          <w:rFonts w:ascii="Arial" w:hAnsi="Arial" w:cs="Arial"/>
        </w:rPr>
        <w:t>s</w:t>
      </w:r>
      <w:r w:rsidR="00CD33FC">
        <w:rPr>
          <w:rFonts w:ascii="Arial" w:hAnsi="Arial" w:cs="Arial"/>
        </w:rPr>
        <w:t>et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FF096D">
        <w:rPr>
          <w:rFonts w:ascii="Arial" w:hAnsi="Arial" w:cs="Arial"/>
        </w:rPr>
        <w:t>70</w:t>
      </w:r>
      <w:r>
        <w:rPr>
          <w:rFonts w:ascii="Arial" w:hAnsi="Arial" w:cs="Arial"/>
        </w:rPr>
        <w:t>%.</w:t>
      </w:r>
    </w:p>
    <w:p w:rsidR="00657091" w:rsidRDefault="00657091" w:rsidP="008965BF">
      <w:pPr>
        <w:spacing w:line="276" w:lineRule="auto"/>
        <w:jc w:val="both"/>
        <w:rPr>
          <w:rFonts w:ascii="Arial" w:hAnsi="Arial" w:cs="Arial"/>
        </w:rPr>
      </w:pP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140CEB">
        <w:rPr>
          <w:rFonts w:ascii="Arial" w:hAnsi="Arial" w:cs="Arial"/>
        </w:rPr>
        <w:t xml:space="preserve">s kaznenim djelima iz ranijih razdoblja </w:t>
      </w:r>
      <w:r>
        <w:rPr>
          <w:rFonts w:ascii="Arial" w:hAnsi="Arial" w:cs="Arial"/>
        </w:rPr>
        <w:t xml:space="preserve">čiji su počinitelji naknadno otkriveni u </w:t>
      </w:r>
      <w:r w:rsidR="00CD33FC">
        <w:rPr>
          <w:rFonts w:ascii="Arial" w:hAnsi="Arial" w:cs="Arial"/>
        </w:rPr>
        <w:t>de</w:t>
      </w:r>
      <w:r w:rsidR="00FF096D">
        <w:rPr>
          <w:rFonts w:ascii="Arial" w:hAnsi="Arial" w:cs="Arial"/>
        </w:rPr>
        <w:t>s</w:t>
      </w:r>
      <w:r w:rsidR="00CD33FC">
        <w:rPr>
          <w:rFonts w:ascii="Arial" w:hAnsi="Arial" w:cs="Arial"/>
        </w:rPr>
        <w:t>et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 w:rsidR="00140CEB">
        <w:rPr>
          <w:rFonts w:ascii="Arial" w:hAnsi="Arial" w:cs="Arial"/>
        </w:rPr>
        <w:t xml:space="preserve"> (</w:t>
      </w:r>
      <w:r w:rsidR="00CD33FC">
        <w:rPr>
          <w:rFonts w:ascii="Arial" w:hAnsi="Arial" w:cs="Arial"/>
        </w:rPr>
        <w:t>3</w:t>
      </w:r>
      <w:r w:rsidR="00FF096D">
        <w:rPr>
          <w:rFonts w:ascii="Arial" w:hAnsi="Arial" w:cs="Arial"/>
        </w:rPr>
        <w:t>6</w:t>
      </w:r>
      <w:r w:rsidR="00140CEB"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djela)</w:t>
      </w:r>
      <w:r w:rsidR="005B60B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iznosi </w:t>
      </w:r>
      <w:r w:rsidR="00B26F65">
        <w:rPr>
          <w:rFonts w:ascii="Arial" w:hAnsi="Arial" w:cs="Arial"/>
        </w:rPr>
        <w:t>7</w:t>
      </w:r>
      <w:r w:rsidR="00FF096D">
        <w:rPr>
          <w:rFonts w:ascii="Arial" w:hAnsi="Arial" w:cs="Arial"/>
        </w:rPr>
        <w:t>6,2</w:t>
      </w:r>
      <w:r w:rsidR="005B60BD">
        <w:rPr>
          <w:rFonts w:ascii="Arial" w:hAnsi="Arial" w:cs="Arial"/>
        </w:rPr>
        <w:t xml:space="preserve">%, a u </w:t>
      </w:r>
      <w:r w:rsidR="00CD33FC">
        <w:rPr>
          <w:rFonts w:ascii="Arial" w:hAnsi="Arial" w:cs="Arial"/>
        </w:rPr>
        <w:t>de</w:t>
      </w:r>
      <w:r w:rsidR="00FF096D">
        <w:rPr>
          <w:rFonts w:ascii="Arial" w:hAnsi="Arial" w:cs="Arial"/>
        </w:rPr>
        <w:t>s</w:t>
      </w:r>
      <w:r w:rsidR="00CD33FC">
        <w:rPr>
          <w:rFonts w:ascii="Arial" w:hAnsi="Arial" w:cs="Arial"/>
        </w:rPr>
        <w:t>et</w:t>
      </w:r>
      <w:r w:rsidR="00EA32FB">
        <w:rPr>
          <w:rFonts w:ascii="Arial" w:hAnsi="Arial" w:cs="Arial"/>
        </w:rPr>
        <w:t xml:space="preserve"> </w:t>
      </w:r>
      <w:r w:rsidR="005B60BD"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 w:rsidR="005B60BD">
        <w:rPr>
          <w:rFonts w:ascii="Arial" w:hAnsi="Arial" w:cs="Arial"/>
        </w:rPr>
        <w:t xml:space="preserve"> 2022. godine je iznosila </w:t>
      </w:r>
      <w:r w:rsidR="00140CEB">
        <w:rPr>
          <w:rFonts w:ascii="Arial" w:hAnsi="Arial" w:cs="Arial"/>
        </w:rPr>
        <w:t>7</w:t>
      </w:r>
      <w:r w:rsidR="00FF096D">
        <w:rPr>
          <w:rFonts w:ascii="Arial" w:hAnsi="Arial" w:cs="Arial"/>
        </w:rPr>
        <w:t>2</w:t>
      </w:r>
      <w:r w:rsidR="005B60BD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EA32FB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: </w:t>
      </w:r>
      <w:r w:rsidR="00FF096D">
        <w:rPr>
          <w:rFonts w:ascii="Arial" w:hAnsi="Arial" w:cs="Arial"/>
        </w:rPr>
        <w:t>1044</w:t>
      </w:r>
      <w:r>
        <w:rPr>
          <w:rFonts w:ascii="Arial" w:hAnsi="Arial" w:cs="Arial"/>
        </w:rPr>
        <w:t xml:space="preserve"> kaznen</w:t>
      </w:r>
      <w:r w:rsidR="00687AF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općeg kriminaliteta od kojih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50218F">
        <w:rPr>
          <w:rFonts w:ascii="Arial" w:hAnsi="Arial" w:cs="Arial"/>
        </w:rPr>
        <w:t>1</w:t>
      </w:r>
      <w:r w:rsidR="00FF096D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FF096D">
        <w:rPr>
          <w:rFonts w:ascii="Arial" w:hAnsi="Arial" w:cs="Arial"/>
        </w:rPr>
        <w:t>82</w:t>
      </w:r>
      <w:r w:rsidR="00140CEB"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djel</w:t>
      </w:r>
      <w:r w:rsidR="00DE6D92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FF096D">
        <w:rPr>
          <w:rFonts w:ascii="Arial" w:hAnsi="Arial" w:cs="Arial"/>
        </w:rPr>
        <w:t>52 kaznena djela zlouporabe droga, 50</w:t>
      </w:r>
      <w:r w:rsidR="00140CEB">
        <w:rPr>
          <w:rFonts w:ascii="Arial" w:hAnsi="Arial" w:cs="Arial"/>
        </w:rPr>
        <w:t xml:space="preserve"> kaznenih djela gospodarskog kriminaliteta, </w:t>
      </w:r>
      <w:r w:rsidR="00FF096D">
        <w:rPr>
          <w:rFonts w:ascii="Arial" w:hAnsi="Arial" w:cs="Arial"/>
        </w:rPr>
        <w:t>44</w:t>
      </w:r>
      <w:r w:rsidR="00DE6D92"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a</w:t>
      </w:r>
      <w:r w:rsidR="00DE6D92">
        <w:rPr>
          <w:rFonts w:ascii="Arial" w:hAnsi="Arial" w:cs="Arial"/>
        </w:rPr>
        <w:t xml:space="preserve"> djel</w:t>
      </w:r>
      <w:r w:rsidR="00FF096D">
        <w:rPr>
          <w:rFonts w:ascii="Arial" w:hAnsi="Arial" w:cs="Arial"/>
        </w:rPr>
        <w:t>a</w:t>
      </w:r>
      <w:r w:rsidR="00DE6D92">
        <w:rPr>
          <w:rFonts w:ascii="Arial" w:hAnsi="Arial" w:cs="Arial"/>
        </w:rPr>
        <w:t xml:space="preserve"> sigurnosti prometa </w:t>
      </w:r>
      <w:r w:rsidR="003570E8">
        <w:rPr>
          <w:rFonts w:ascii="Arial" w:hAnsi="Arial" w:cs="Arial"/>
        </w:rPr>
        <w:t xml:space="preserve">i </w:t>
      </w:r>
      <w:r w:rsidR="00DE6D92">
        <w:rPr>
          <w:rFonts w:ascii="Arial" w:hAnsi="Arial" w:cs="Arial"/>
        </w:rPr>
        <w:t>2</w:t>
      </w:r>
      <w:r w:rsidR="00CD33FC">
        <w:rPr>
          <w:rFonts w:ascii="Arial" w:hAnsi="Arial" w:cs="Arial"/>
        </w:rPr>
        <w:t>5</w:t>
      </w:r>
      <w:r w:rsidR="003570E8">
        <w:rPr>
          <w:rFonts w:ascii="Arial" w:hAnsi="Arial" w:cs="Arial"/>
        </w:rPr>
        <w:t xml:space="preserve"> kaznen</w:t>
      </w:r>
      <w:r w:rsidR="00CD33FC">
        <w:rPr>
          <w:rFonts w:ascii="Arial" w:hAnsi="Arial" w:cs="Arial"/>
        </w:rPr>
        <w:t>ih</w:t>
      </w:r>
      <w:r w:rsidR="003570E8">
        <w:rPr>
          <w:rFonts w:ascii="Arial" w:hAnsi="Arial" w:cs="Arial"/>
        </w:rPr>
        <w:t xml:space="preserve"> dje</w:t>
      </w:r>
      <w:r w:rsidR="003B78FC">
        <w:rPr>
          <w:rFonts w:ascii="Arial" w:hAnsi="Arial" w:cs="Arial"/>
        </w:rPr>
        <w:t>l</w:t>
      </w:r>
      <w:r w:rsidR="00CD33FC">
        <w:rPr>
          <w:rFonts w:ascii="Arial" w:hAnsi="Arial" w:cs="Arial"/>
        </w:rPr>
        <w:t>a</w:t>
      </w:r>
      <w:r w:rsidR="003570E8"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kibernetičkog kriminaliteta</w:t>
      </w:r>
      <w:r w:rsidR="003570E8">
        <w:rPr>
          <w:rFonts w:ascii="Arial" w:hAnsi="Arial" w:cs="Arial"/>
        </w:rPr>
        <w:t xml:space="preserve">. </w:t>
      </w:r>
      <w:r w:rsidR="00A30CCB">
        <w:rPr>
          <w:rFonts w:ascii="Arial" w:hAnsi="Arial" w:cs="Arial"/>
        </w:rPr>
        <w:t xml:space="preserve">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CD33FC">
        <w:rPr>
          <w:rFonts w:ascii="Arial" w:hAnsi="Arial" w:cs="Arial"/>
        </w:rPr>
        <w:t>de</w:t>
      </w:r>
      <w:r w:rsidR="00FF096D">
        <w:rPr>
          <w:rFonts w:ascii="Arial" w:hAnsi="Arial" w:cs="Arial"/>
        </w:rPr>
        <w:t>s</w:t>
      </w:r>
      <w:r w:rsidR="00CD33FC">
        <w:rPr>
          <w:rFonts w:ascii="Arial" w:hAnsi="Arial" w:cs="Arial"/>
        </w:rPr>
        <w:t>et</w:t>
      </w:r>
      <w:r w:rsidR="00FA62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140CEB">
        <w:rPr>
          <w:rFonts w:ascii="Arial" w:hAnsi="Arial" w:cs="Arial"/>
        </w:rPr>
        <w:t>202</w:t>
      </w:r>
      <w:r w:rsidR="004D786C">
        <w:rPr>
          <w:rFonts w:ascii="Arial" w:hAnsi="Arial" w:cs="Arial"/>
        </w:rPr>
        <w:t>3</w:t>
      </w:r>
      <w:r w:rsidR="00140CEB">
        <w:rPr>
          <w:rFonts w:ascii="Arial" w:hAnsi="Arial" w:cs="Arial"/>
        </w:rPr>
        <w:t xml:space="preserve">. godine </w:t>
      </w:r>
      <w:r w:rsidR="003D14D1">
        <w:rPr>
          <w:rFonts w:ascii="Arial" w:hAnsi="Arial" w:cs="Arial"/>
        </w:rPr>
        <w:t xml:space="preserve">evidentirana su </w:t>
      </w:r>
      <w:r w:rsidR="00FF096D">
        <w:rPr>
          <w:rFonts w:ascii="Arial" w:hAnsi="Arial" w:cs="Arial"/>
        </w:rPr>
        <w:t>1044</w:t>
      </w:r>
      <w:r>
        <w:rPr>
          <w:rFonts w:ascii="Arial" w:hAnsi="Arial" w:cs="Arial"/>
        </w:rPr>
        <w:t xml:space="preserve"> kaznen</w:t>
      </w:r>
      <w:r w:rsidR="00EA32F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FF096D">
        <w:rPr>
          <w:rFonts w:ascii="Arial" w:hAnsi="Arial" w:cs="Arial"/>
        </w:rPr>
        <w:t>180</w:t>
      </w:r>
      <w:r>
        <w:rPr>
          <w:rFonts w:ascii="Arial" w:hAnsi="Arial" w:cs="Arial"/>
        </w:rPr>
        <w:t xml:space="preserve">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657091" w:rsidRDefault="00657091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CD33FC">
        <w:rPr>
          <w:rFonts w:ascii="Arial" w:hAnsi="Arial" w:cs="Arial"/>
        </w:rPr>
        <w:t>4</w:t>
      </w:r>
      <w:r w:rsidR="00FF096D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3D14D1">
        <w:rPr>
          <w:rFonts w:ascii="Arial" w:hAnsi="Arial" w:cs="Arial"/>
        </w:rPr>
        <w:t>5</w:t>
      </w:r>
      <w:r w:rsidR="00FF096D">
        <w:rPr>
          <w:rFonts w:ascii="Arial" w:hAnsi="Arial" w:cs="Arial"/>
        </w:rPr>
        <w:t>79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CF5E16">
        <w:rPr>
          <w:rFonts w:ascii="Arial" w:hAnsi="Arial" w:cs="Arial"/>
        </w:rPr>
        <w:t>2</w:t>
      </w:r>
      <w:r w:rsidR="00FF096D">
        <w:rPr>
          <w:rFonts w:ascii="Arial" w:hAnsi="Arial" w:cs="Arial"/>
        </w:rPr>
        <w:t>6</w:t>
      </w:r>
      <w:r w:rsidR="00CD33F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CD33FC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lu</w:t>
      </w:r>
      <w:r>
        <w:rPr>
          <w:rFonts w:ascii="Arial" w:hAnsi="Arial" w:cs="Arial"/>
        </w:rPr>
        <w:t xml:space="preserve"> ili </w:t>
      </w:r>
      <w:r w:rsidR="0050218F">
        <w:rPr>
          <w:rFonts w:ascii="Arial" w:hAnsi="Arial" w:cs="Arial"/>
        </w:rPr>
        <w:t>4</w:t>
      </w:r>
      <w:r w:rsidR="00FF096D">
        <w:rPr>
          <w:rFonts w:ascii="Arial" w:hAnsi="Arial" w:cs="Arial"/>
        </w:rPr>
        <w:t>5</w:t>
      </w:r>
      <w:r w:rsidR="0050218F">
        <w:rPr>
          <w:rFonts w:ascii="Arial" w:hAnsi="Arial" w:cs="Arial"/>
        </w:rPr>
        <w:t>,</w:t>
      </w:r>
      <w:r w:rsidR="00CF5E16">
        <w:rPr>
          <w:rFonts w:ascii="Arial" w:hAnsi="Arial" w:cs="Arial"/>
        </w:rPr>
        <w:t>1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FF096D">
        <w:rPr>
          <w:rFonts w:ascii="Arial" w:hAnsi="Arial" w:cs="Arial"/>
        </w:rPr>
        <w:t>318</w:t>
      </w:r>
      <w:r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657091" w:rsidRDefault="00657091" w:rsidP="008965BF">
      <w:pPr>
        <w:spacing w:line="276" w:lineRule="auto"/>
        <w:jc w:val="both"/>
        <w:rPr>
          <w:rFonts w:ascii="Arial" w:hAnsi="Arial" w:cs="Arial"/>
        </w:rPr>
      </w:pPr>
    </w:p>
    <w:p w:rsidR="008F0105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791DB0">
        <w:rPr>
          <w:rFonts w:ascii="Arial" w:hAnsi="Arial" w:cs="Arial"/>
        </w:rPr>
        <w:t>6</w:t>
      </w:r>
      <w:r w:rsidR="00CD33FC">
        <w:rPr>
          <w:rFonts w:ascii="Arial" w:hAnsi="Arial" w:cs="Arial"/>
        </w:rPr>
        <w:t>9,</w:t>
      </w:r>
      <w:r w:rsidR="00FF09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%, a u </w:t>
      </w:r>
      <w:r w:rsidR="00CD33FC">
        <w:rPr>
          <w:rFonts w:ascii="Arial" w:hAnsi="Arial" w:cs="Arial"/>
        </w:rPr>
        <w:t>de</w:t>
      </w:r>
      <w:r w:rsidR="00FF096D">
        <w:rPr>
          <w:rFonts w:ascii="Arial" w:hAnsi="Arial" w:cs="Arial"/>
        </w:rPr>
        <w:t>s</w:t>
      </w:r>
      <w:r w:rsidR="00CD33FC">
        <w:rPr>
          <w:rFonts w:ascii="Arial" w:hAnsi="Arial" w:cs="Arial"/>
        </w:rPr>
        <w:t>et</w:t>
      </w:r>
      <w:r w:rsidR="00CF5E16">
        <w:rPr>
          <w:rFonts w:ascii="Arial" w:hAnsi="Arial" w:cs="Arial"/>
        </w:rPr>
        <w:t xml:space="preserve"> </w:t>
      </w:r>
      <w:r w:rsidR="00FA6267"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 w:rsidR="00FA626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3D14D1">
        <w:rPr>
          <w:rFonts w:ascii="Arial" w:hAnsi="Arial" w:cs="Arial"/>
        </w:rPr>
        <w:t>6</w:t>
      </w:r>
      <w:r w:rsidR="00CD33FC">
        <w:rPr>
          <w:rFonts w:ascii="Arial" w:hAnsi="Arial" w:cs="Arial"/>
        </w:rPr>
        <w:t>6,</w:t>
      </w:r>
      <w:r w:rsidR="00FF096D">
        <w:rPr>
          <w:rFonts w:ascii="Arial" w:hAnsi="Arial" w:cs="Arial"/>
        </w:rPr>
        <w:t>4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Ukupna razriješenost kaznenih djela, s djelima iz ranijih razdoblja, iznosi </w:t>
      </w:r>
      <w:r w:rsidR="0050218F">
        <w:rPr>
          <w:rFonts w:ascii="Arial" w:hAnsi="Arial" w:cs="Arial"/>
        </w:rPr>
        <w:t>7</w:t>
      </w:r>
      <w:r w:rsidR="00CD33FC">
        <w:rPr>
          <w:rFonts w:ascii="Arial" w:hAnsi="Arial" w:cs="Arial"/>
        </w:rPr>
        <w:t>2,</w:t>
      </w:r>
      <w:r w:rsidR="00FF096D">
        <w:rPr>
          <w:rFonts w:ascii="Arial" w:hAnsi="Arial" w:cs="Arial"/>
        </w:rPr>
        <w:t>6</w:t>
      </w:r>
      <w:r w:rsidR="00064294">
        <w:rPr>
          <w:rFonts w:ascii="Arial" w:hAnsi="Arial" w:cs="Arial"/>
        </w:rPr>
        <w:t xml:space="preserve">%, a u </w:t>
      </w:r>
      <w:r w:rsidR="00FF096D">
        <w:rPr>
          <w:rFonts w:ascii="Arial" w:hAnsi="Arial" w:cs="Arial"/>
        </w:rPr>
        <w:t>des</w:t>
      </w:r>
      <w:r w:rsidR="00CD33FC">
        <w:rPr>
          <w:rFonts w:ascii="Arial" w:hAnsi="Arial" w:cs="Arial"/>
        </w:rPr>
        <w:t>et</w:t>
      </w:r>
      <w:r w:rsidR="00CF5E16">
        <w:rPr>
          <w:rFonts w:ascii="Arial" w:hAnsi="Arial" w:cs="Arial"/>
        </w:rPr>
        <w:t xml:space="preserve"> </w:t>
      </w:r>
      <w:r w:rsidR="00064294"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 w:rsidR="00064294">
        <w:rPr>
          <w:rFonts w:ascii="Arial" w:hAnsi="Arial" w:cs="Arial"/>
        </w:rPr>
        <w:t xml:space="preserve"> 2022. godine je iznosila </w:t>
      </w:r>
      <w:r w:rsidR="00B26F65">
        <w:rPr>
          <w:rFonts w:ascii="Arial" w:hAnsi="Arial" w:cs="Arial"/>
        </w:rPr>
        <w:t>6</w:t>
      </w:r>
      <w:r w:rsidR="00FF096D">
        <w:rPr>
          <w:rFonts w:ascii="Arial" w:hAnsi="Arial" w:cs="Arial"/>
        </w:rPr>
        <w:t>8,7</w:t>
      </w:r>
      <w:r w:rsidR="00064294">
        <w:rPr>
          <w:rFonts w:ascii="Arial" w:hAnsi="Arial" w:cs="Arial"/>
        </w:rPr>
        <w:t>%.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B039B5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B039B5">
        <w:rPr>
          <w:rFonts w:ascii="Arial" w:hAnsi="Arial" w:cs="Arial"/>
        </w:rPr>
        <w:t>514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B039B5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CF5E16">
        <w:rPr>
          <w:rFonts w:ascii="Arial" w:hAnsi="Arial" w:cs="Arial"/>
        </w:rPr>
        <w:t>1</w:t>
      </w:r>
      <w:r w:rsidR="00B039B5">
        <w:rPr>
          <w:rFonts w:ascii="Arial" w:hAnsi="Arial" w:cs="Arial"/>
        </w:rPr>
        <w:t>72</w:t>
      </w:r>
      <w:r w:rsidR="00FA6267">
        <w:rPr>
          <w:rFonts w:ascii="Arial" w:hAnsi="Arial" w:cs="Arial"/>
        </w:rPr>
        <w:t xml:space="preserve"> kaznen</w:t>
      </w:r>
      <w:r w:rsidR="00B039B5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djel</w:t>
      </w:r>
      <w:r w:rsidR="00B26F65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B039B5">
        <w:rPr>
          <w:rFonts w:ascii="Arial" w:hAnsi="Arial" w:cs="Arial"/>
        </w:rPr>
        <w:t>72</w:t>
      </w:r>
      <w:r w:rsidR="00301A70">
        <w:rPr>
          <w:rFonts w:ascii="Arial" w:hAnsi="Arial" w:cs="Arial"/>
        </w:rPr>
        <w:t xml:space="preserve"> kaznen</w:t>
      </w:r>
      <w:r w:rsidR="00B039B5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B039B5">
        <w:rPr>
          <w:rFonts w:ascii="Arial" w:hAnsi="Arial" w:cs="Arial"/>
        </w:rPr>
        <w:t>62</w:t>
      </w:r>
      <w:r w:rsidR="00791DB0">
        <w:rPr>
          <w:rFonts w:ascii="Arial" w:hAnsi="Arial" w:cs="Arial"/>
        </w:rPr>
        <w:t xml:space="preserve"> kaznen</w:t>
      </w:r>
      <w:r w:rsidR="00B039B5">
        <w:rPr>
          <w:rFonts w:ascii="Arial" w:hAnsi="Arial" w:cs="Arial"/>
        </w:rPr>
        <w:t>a</w:t>
      </w:r>
      <w:r w:rsidR="00791DB0">
        <w:rPr>
          <w:rFonts w:ascii="Arial" w:hAnsi="Arial" w:cs="Arial"/>
        </w:rPr>
        <w:t xml:space="preserve"> djel</w:t>
      </w:r>
      <w:r w:rsidR="00FA6267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protiv života i tijela, </w:t>
      </w:r>
      <w:r w:rsidR="003D14D1">
        <w:rPr>
          <w:rFonts w:ascii="Arial" w:hAnsi="Arial" w:cs="Arial"/>
        </w:rPr>
        <w:t>1</w:t>
      </w:r>
      <w:r w:rsidR="00B039B5">
        <w:rPr>
          <w:rFonts w:ascii="Arial" w:hAnsi="Arial" w:cs="Arial"/>
        </w:rPr>
        <w:t>4</w:t>
      </w:r>
      <w:r w:rsidR="003D14D1">
        <w:rPr>
          <w:rFonts w:ascii="Arial" w:hAnsi="Arial" w:cs="Arial"/>
        </w:rPr>
        <w:t xml:space="preserve"> kaznenih djela protiv opće sigurnosti, </w:t>
      </w:r>
      <w:r w:rsidR="00B039B5">
        <w:rPr>
          <w:rFonts w:ascii="Arial" w:hAnsi="Arial" w:cs="Arial"/>
        </w:rPr>
        <w:t xml:space="preserve">10 kaznenih djela protiv privatnosti, </w:t>
      </w:r>
      <w:r w:rsidR="001A4A3D">
        <w:rPr>
          <w:rFonts w:ascii="Arial" w:hAnsi="Arial" w:cs="Arial"/>
        </w:rPr>
        <w:t>9</w:t>
      </w:r>
      <w:r w:rsidR="00586D76">
        <w:rPr>
          <w:rFonts w:ascii="Arial" w:hAnsi="Arial" w:cs="Arial"/>
        </w:rPr>
        <w:t xml:space="preserve"> kazn</w:t>
      </w:r>
      <w:r w:rsidR="00E4583D">
        <w:rPr>
          <w:rFonts w:ascii="Arial" w:hAnsi="Arial" w:cs="Arial"/>
        </w:rPr>
        <w:t xml:space="preserve">enih djela protiv javnog reda, </w:t>
      </w:r>
      <w:r w:rsidR="001A4A3D">
        <w:rPr>
          <w:rFonts w:ascii="Arial" w:hAnsi="Arial" w:cs="Arial"/>
        </w:rPr>
        <w:t>4</w:t>
      </w:r>
      <w:r w:rsidR="00586D76">
        <w:rPr>
          <w:rFonts w:ascii="Arial" w:hAnsi="Arial" w:cs="Arial"/>
        </w:rPr>
        <w:t xml:space="preserve"> kaznena djela protiv okoliša,</w:t>
      </w:r>
      <w:r w:rsidR="00CF5E16">
        <w:rPr>
          <w:rFonts w:ascii="Arial" w:hAnsi="Arial" w:cs="Arial"/>
        </w:rPr>
        <w:t xml:space="preserve"> </w:t>
      </w:r>
      <w:r w:rsidR="00CF5E16">
        <w:rPr>
          <w:rFonts w:ascii="Arial" w:hAnsi="Arial" w:cs="Arial"/>
        </w:rPr>
        <w:lastRenderedPageBreak/>
        <w:t>3 kaznena djela protiv pravosuđa,</w:t>
      </w:r>
      <w:r w:rsidR="00586D76">
        <w:rPr>
          <w:rFonts w:ascii="Arial" w:hAnsi="Arial" w:cs="Arial"/>
        </w:rPr>
        <w:t xml:space="preserve"> 2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djel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protiv spolne slobode</w:t>
      </w:r>
      <w:r w:rsidR="00B039B5">
        <w:rPr>
          <w:rFonts w:ascii="Arial" w:hAnsi="Arial" w:cs="Arial"/>
        </w:rPr>
        <w:t xml:space="preserve"> i 2 kaznena djela protiv zdravlja ljudi</w:t>
      </w:r>
      <w:r w:rsidR="00FA6267">
        <w:rPr>
          <w:rFonts w:ascii="Arial" w:hAnsi="Arial" w:cs="Arial"/>
        </w:rPr>
        <w:t>.</w:t>
      </w:r>
    </w:p>
    <w:p w:rsidR="008B64E5" w:rsidRDefault="008B64E5" w:rsidP="008965BF">
      <w:pPr>
        <w:spacing w:line="276" w:lineRule="auto"/>
        <w:jc w:val="both"/>
        <w:rPr>
          <w:rFonts w:ascii="Arial" w:hAnsi="Arial" w:cs="Arial"/>
        </w:rPr>
      </w:pPr>
    </w:p>
    <w:p w:rsidR="00E64B10" w:rsidRDefault="00FA6267" w:rsidP="00E64B1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kaznenim djelima protiv imovine najviše je teških krađa i krađa. U </w:t>
      </w:r>
      <w:r w:rsidR="001A4A3D">
        <w:rPr>
          <w:rFonts w:ascii="Arial" w:hAnsi="Arial" w:cs="Arial"/>
        </w:rPr>
        <w:t>de</w:t>
      </w:r>
      <w:r w:rsidR="00B039B5">
        <w:rPr>
          <w:rFonts w:ascii="Arial" w:hAnsi="Arial" w:cs="Arial"/>
        </w:rPr>
        <w:t>s</w:t>
      </w:r>
      <w:r w:rsidR="001A4A3D">
        <w:rPr>
          <w:rFonts w:ascii="Arial" w:hAnsi="Arial" w:cs="Arial"/>
        </w:rPr>
        <w:t>et</w:t>
      </w:r>
      <w:r w:rsidR="00CF5E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586D7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B039B5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2F3BF9">
        <w:rPr>
          <w:rFonts w:ascii="Arial" w:hAnsi="Arial" w:cs="Arial"/>
        </w:rPr>
        <w:t>evidentiran</w:t>
      </w:r>
      <w:r w:rsidR="00B039B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1A4A3D">
        <w:rPr>
          <w:rFonts w:ascii="Arial" w:hAnsi="Arial" w:cs="Arial"/>
        </w:rPr>
        <w:t>20</w:t>
      </w:r>
      <w:r w:rsidR="00B039B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tešk</w:t>
      </w:r>
      <w:r w:rsidR="00B039B5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krađ</w:t>
      </w:r>
      <w:r w:rsidR="00B039B5">
        <w:rPr>
          <w:rFonts w:ascii="Arial" w:hAnsi="Arial" w:cs="Arial"/>
        </w:rPr>
        <w:t>a</w:t>
      </w:r>
      <w:r w:rsidR="00E64B10">
        <w:rPr>
          <w:rFonts w:ascii="Arial" w:hAnsi="Arial" w:cs="Arial"/>
        </w:rPr>
        <w:t xml:space="preserve"> ili </w:t>
      </w:r>
      <w:r w:rsidR="00B039B5">
        <w:rPr>
          <w:rFonts w:ascii="Arial" w:hAnsi="Arial" w:cs="Arial"/>
        </w:rPr>
        <w:t>1</w:t>
      </w:r>
      <w:r w:rsidR="006A5061">
        <w:rPr>
          <w:rFonts w:ascii="Arial" w:hAnsi="Arial" w:cs="Arial"/>
        </w:rPr>
        <w:t>1</w:t>
      </w:r>
      <w:r w:rsidR="00E64B10">
        <w:rPr>
          <w:rFonts w:ascii="Arial" w:hAnsi="Arial" w:cs="Arial"/>
        </w:rPr>
        <w:t xml:space="preserve"> </w:t>
      </w:r>
      <w:r w:rsidR="00B039B5">
        <w:rPr>
          <w:rFonts w:ascii="Arial" w:hAnsi="Arial" w:cs="Arial"/>
        </w:rPr>
        <w:t>manje</w:t>
      </w:r>
      <w:r w:rsidR="00E64B10">
        <w:rPr>
          <w:rFonts w:ascii="Arial" w:hAnsi="Arial" w:cs="Arial"/>
        </w:rPr>
        <w:t xml:space="preserve"> u odnosu na </w:t>
      </w:r>
      <w:r w:rsidR="001A4A3D">
        <w:rPr>
          <w:rFonts w:ascii="Arial" w:hAnsi="Arial" w:cs="Arial"/>
        </w:rPr>
        <w:t>de</w:t>
      </w:r>
      <w:r w:rsidR="00B039B5">
        <w:rPr>
          <w:rFonts w:ascii="Arial" w:hAnsi="Arial" w:cs="Arial"/>
        </w:rPr>
        <w:t>s</w:t>
      </w:r>
      <w:r w:rsidR="001A4A3D">
        <w:rPr>
          <w:rFonts w:ascii="Arial" w:hAnsi="Arial" w:cs="Arial"/>
        </w:rPr>
        <w:t xml:space="preserve">et </w:t>
      </w:r>
      <w:r w:rsidR="00E64B10">
        <w:rPr>
          <w:rFonts w:ascii="Arial" w:hAnsi="Arial" w:cs="Arial"/>
        </w:rPr>
        <w:t>mjeseci 2022. godine</w:t>
      </w:r>
      <w:r w:rsidR="00CF5E16">
        <w:rPr>
          <w:rFonts w:ascii="Arial" w:hAnsi="Arial" w:cs="Arial"/>
        </w:rPr>
        <w:t xml:space="preserve">, a </w:t>
      </w:r>
      <w:r w:rsidR="00E64B10">
        <w:rPr>
          <w:rFonts w:ascii="Arial" w:hAnsi="Arial" w:cs="Arial"/>
        </w:rPr>
        <w:t xml:space="preserve"> razriješenost teških krađa iznosi 4</w:t>
      </w:r>
      <w:r w:rsidR="00B039B5">
        <w:rPr>
          <w:rFonts w:ascii="Arial" w:hAnsi="Arial" w:cs="Arial"/>
        </w:rPr>
        <w:t>8</w:t>
      </w:r>
      <w:r w:rsidR="001A4A3D">
        <w:rPr>
          <w:rFonts w:ascii="Arial" w:hAnsi="Arial" w:cs="Arial"/>
        </w:rPr>
        <w:t>,3</w:t>
      </w:r>
      <w:r w:rsidR="00E64B10">
        <w:rPr>
          <w:rFonts w:ascii="Arial" w:hAnsi="Arial" w:cs="Arial"/>
        </w:rPr>
        <w:t>%</w:t>
      </w:r>
      <w:r w:rsidR="00CF5E16">
        <w:rPr>
          <w:rFonts w:ascii="Arial" w:hAnsi="Arial" w:cs="Arial"/>
        </w:rPr>
        <w:t xml:space="preserve">. </w:t>
      </w:r>
      <w:r w:rsidR="006A5061">
        <w:rPr>
          <w:rFonts w:ascii="Arial" w:hAnsi="Arial" w:cs="Arial"/>
        </w:rPr>
        <w:t>Evidentiran</w:t>
      </w:r>
      <w:r w:rsidR="00B039B5">
        <w:rPr>
          <w:rFonts w:ascii="Arial" w:hAnsi="Arial" w:cs="Arial"/>
        </w:rPr>
        <w:t>o</w:t>
      </w:r>
      <w:r w:rsidR="006A5061">
        <w:rPr>
          <w:rFonts w:ascii="Arial" w:hAnsi="Arial" w:cs="Arial"/>
        </w:rPr>
        <w:t xml:space="preserve"> </w:t>
      </w:r>
      <w:r w:rsidR="00B039B5">
        <w:rPr>
          <w:rFonts w:ascii="Arial" w:hAnsi="Arial" w:cs="Arial"/>
        </w:rPr>
        <w:t>je</w:t>
      </w:r>
      <w:r w:rsidR="00CF5E16">
        <w:rPr>
          <w:rFonts w:ascii="Arial" w:hAnsi="Arial" w:cs="Arial"/>
        </w:rPr>
        <w:t xml:space="preserve"> </w:t>
      </w:r>
      <w:r w:rsidR="001A4A3D">
        <w:rPr>
          <w:rFonts w:ascii="Arial" w:hAnsi="Arial" w:cs="Arial"/>
        </w:rPr>
        <w:t>1</w:t>
      </w:r>
      <w:r w:rsidR="00B039B5">
        <w:rPr>
          <w:rFonts w:ascii="Arial" w:hAnsi="Arial" w:cs="Arial"/>
        </w:rPr>
        <w:t>78</w:t>
      </w:r>
      <w:r w:rsidR="001A4A3D">
        <w:rPr>
          <w:rFonts w:ascii="Arial" w:hAnsi="Arial" w:cs="Arial"/>
        </w:rPr>
        <w:t xml:space="preserve"> krađ</w:t>
      </w:r>
      <w:r w:rsidR="00B039B5">
        <w:rPr>
          <w:rFonts w:ascii="Arial" w:hAnsi="Arial" w:cs="Arial"/>
        </w:rPr>
        <w:t>a</w:t>
      </w:r>
      <w:r w:rsidR="00E64B10">
        <w:rPr>
          <w:rFonts w:ascii="Arial" w:hAnsi="Arial" w:cs="Arial"/>
        </w:rPr>
        <w:t xml:space="preserve"> ili </w:t>
      </w:r>
      <w:r w:rsidR="001A4A3D">
        <w:rPr>
          <w:rFonts w:ascii="Arial" w:hAnsi="Arial" w:cs="Arial"/>
        </w:rPr>
        <w:t>4</w:t>
      </w:r>
      <w:r w:rsidR="00B039B5">
        <w:rPr>
          <w:rFonts w:ascii="Arial" w:hAnsi="Arial" w:cs="Arial"/>
        </w:rPr>
        <w:t>6</w:t>
      </w:r>
      <w:r w:rsidR="00E64B10">
        <w:rPr>
          <w:rFonts w:ascii="Arial" w:hAnsi="Arial" w:cs="Arial"/>
        </w:rPr>
        <w:t xml:space="preserve"> </w:t>
      </w:r>
      <w:r w:rsidR="00CF5E16">
        <w:rPr>
          <w:rFonts w:ascii="Arial" w:hAnsi="Arial" w:cs="Arial"/>
        </w:rPr>
        <w:t>manje u odnosu na prošlu godinu, a ukupna r</w:t>
      </w:r>
      <w:r w:rsidR="00E64B10">
        <w:rPr>
          <w:rFonts w:ascii="Arial" w:hAnsi="Arial" w:cs="Arial"/>
        </w:rPr>
        <w:t xml:space="preserve">azriješenost </w:t>
      </w:r>
      <w:r w:rsidR="00687AF9">
        <w:rPr>
          <w:rFonts w:ascii="Arial" w:hAnsi="Arial" w:cs="Arial"/>
        </w:rPr>
        <w:t xml:space="preserve">je </w:t>
      </w:r>
      <w:r w:rsidR="00B039B5">
        <w:rPr>
          <w:rFonts w:ascii="Arial" w:hAnsi="Arial" w:cs="Arial"/>
        </w:rPr>
        <w:t>39,9</w:t>
      </w:r>
      <w:r w:rsidR="00756C20">
        <w:rPr>
          <w:rFonts w:ascii="Arial" w:hAnsi="Arial" w:cs="Arial"/>
        </w:rPr>
        <w:t>%.</w:t>
      </w:r>
    </w:p>
    <w:p w:rsidR="00756C20" w:rsidRDefault="00756C20" w:rsidP="00E64B1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B039B5">
        <w:rPr>
          <w:rFonts w:ascii="Arial" w:hAnsi="Arial" w:cs="Arial"/>
        </w:rPr>
        <w:t>je</w:t>
      </w:r>
      <w:r w:rsidR="007E0066">
        <w:rPr>
          <w:rFonts w:ascii="Arial" w:hAnsi="Arial" w:cs="Arial"/>
        </w:rPr>
        <w:t xml:space="preserve"> počinjen</w:t>
      </w:r>
      <w:r w:rsidR="00B039B5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E64B10">
        <w:rPr>
          <w:rFonts w:ascii="Arial" w:hAnsi="Arial" w:cs="Arial"/>
        </w:rPr>
        <w:t>1</w:t>
      </w:r>
      <w:r w:rsidR="00B039B5">
        <w:rPr>
          <w:rFonts w:ascii="Arial" w:hAnsi="Arial" w:cs="Arial"/>
        </w:rPr>
        <w:t>80</w:t>
      </w:r>
      <w:r w:rsidR="007E0066">
        <w:rPr>
          <w:rFonts w:ascii="Arial" w:hAnsi="Arial" w:cs="Arial"/>
        </w:rPr>
        <w:t xml:space="preserve"> kaznen</w:t>
      </w:r>
      <w:r w:rsidR="00B039B5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ili </w:t>
      </w:r>
      <w:r w:rsidR="00B039B5">
        <w:rPr>
          <w:rFonts w:ascii="Arial" w:hAnsi="Arial" w:cs="Arial"/>
        </w:rPr>
        <w:t>13</w:t>
      </w:r>
      <w:r w:rsidR="007E0066">
        <w:rPr>
          <w:rFonts w:ascii="Arial" w:hAnsi="Arial" w:cs="Arial"/>
        </w:rPr>
        <w:t xml:space="preserve"> kaznen</w:t>
      </w:r>
      <w:r w:rsidR="006A5061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 xml:space="preserve">e u odnosu na </w:t>
      </w:r>
      <w:r w:rsidR="001A4A3D">
        <w:rPr>
          <w:rFonts w:ascii="Arial" w:hAnsi="Arial" w:cs="Arial"/>
        </w:rPr>
        <w:t>de</w:t>
      </w:r>
      <w:r w:rsidR="00B039B5">
        <w:rPr>
          <w:rFonts w:ascii="Arial" w:hAnsi="Arial" w:cs="Arial"/>
        </w:rPr>
        <w:t>s</w:t>
      </w:r>
      <w:r w:rsidR="001A4A3D">
        <w:rPr>
          <w:rFonts w:ascii="Arial" w:hAnsi="Arial" w:cs="Arial"/>
        </w:rPr>
        <w:t>et</w:t>
      </w:r>
      <w:r w:rsidR="00756C2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mjesec</w:t>
      </w:r>
      <w:r w:rsidR="00526AE0">
        <w:rPr>
          <w:rFonts w:ascii="Arial" w:hAnsi="Arial" w:cs="Arial"/>
        </w:rPr>
        <w:t>i</w:t>
      </w:r>
      <w:r w:rsidR="007E0066">
        <w:rPr>
          <w:rFonts w:ascii="Arial" w:hAnsi="Arial" w:cs="Arial"/>
        </w:rPr>
        <w:t xml:space="preserve"> 2022. godine.</w:t>
      </w:r>
    </w:p>
    <w:p w:rsidR="00657091" w:rsidRDefault="00657091" w:rsidP="00FA6267">
      <w:pPr>
        <w:spacing w:line="276" w:lineRule="auto"/>
        <w:jc w:val="both"/>
        <w:rPr>
          <w:rFonts w:ascii="Arial" w:hAnsi="Arial" w:cs="Arial"/>
        </w:rPr>
      </w:pPr>
    </w:p>
    <w:p w:rsidR="00F10B08" w:rsidRDefault="007E0066" w:rsidP="009566C8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B03382">
        <w:rPr>
          <w:rFonts w:ascii="Arial" w:hAnsi="Arial" w:cs="Arial"/>
        </w:rPr>
        <w:t xml:space="preserve">najveći broj pripada kaznenim djelima </w:t>
      </w:r>
      <w:r>
        <w:rPr>
          <w:rFonts w:ascii="Arial" w:hAnsi="Arial" w:cs="Arial"/>
        </w:rPr>
        <w:t>povrede djetetovih prava</w:t>
      </w:r>
      <w:r w:rsidR="00B03382">
        <w:rPr>
          <w:rFonts w:ascii="Arial" w:hAnsi="Arial" w:cs="Arial"/>
        </w:rPr>
        <w:t xml:space="preserve"> (</w:t>
      </w:r>
      <w:r w:rsidR="006A5061">
        <w:rPr>
          <w:rFonts w:ascii="Arial" w:hAnsi="Arial" w:cs="Arial"/>
        </w:rPr>
        <w:t>6</w:t>
      </w:r>
      <w:r w:rsidR="00B039B5">
        <w:rPr>
          <w:rFonts w:ascii="Arial" w:hAnsi="Arial" w:cs="Arial"/>
        </w:rPr>
        <w:t>7</w:t>
      </w:r>
      <w:r w:rsidR="00B03382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346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povrede dužnosti uzdržavanja</w:t>
      </w:r>
      <w:r w:rsidR="00B03382">
        <w:rPr>
          <w:rFonts w:ascii="Arial" w:hAnsi="Arial" w:cs="Arial"/>
        </w:rPr>
        <w:t xml:space="preserve"> (2</w:t>
      </w:r>
      <w:r w:rsidR="00B039B5">
        <w:rPr>
          <w:rFonts w:ascii="Arial" w:hAnsi="Arial" w:cs="Arial"/>
        </w:rPr>
        <w:t>7</w:t>
      </w:r>
      <w:r w:rsidR="00B03382">
        <w:rPr>
          <w:rFonts w:ascii="Arial" w:hAnsi="Arial" w:cs="Arial"/>
        </w:rPr>
        <w:t>)</w:t>
      </w:r>
      <w:r w:rsidR="003468CC">
        <w:rPr>
          <w:rFonts w:ascii="Arial" w:hAnsi="Arial" w:cs="Arial"/>
        </w:rPr>
        <w:t>,</w:t>
      </w:r>
      <w:r w:rsidR="002D67D1">
        <w:rPr>
          <w:rFonts w:ascii="Arial" w:hAnsi="Arial" w:cs="Arial"/>
        </w:rPr>
        <w:t xml:space="preserve"> nasilja u obitelji</w:t>
      </w:r>
      <w:r w:rsidR="00B03382">
        <w:rPr>
          <w:rFonts w:ascii="Arial" w:hAnsi="Arial" w:cs="Arial"/>
        </w:rPr>
        <w:t xml:space="preserve"> (</w:t>
      </w:r>
      <w:r w:rsidR="001A4A3D">
        <w:rPr>
          <w:rFonts w:ascii="Arial" w:hAnsi="Arial" w:cs="Arial"/>
        </w:rPr>
        <w:t>2</w:t>
      </w:r>
      <w:r w:rsidR="00B039B5">
        <w:rPr>
          <w:rFonts w:ascii="Arial" w:hAnsi="Arial" w:cs="Arial"/>
        </w:rPr>
        <w:t>3</w:t>
      </w:r>
      <w:r w:rsidR="00B03382">
        <w:rPr>
          <w:rFonts w:ascii="Arial" w:hAnsi="Arial" w:cs="Arial"/>
        </w:rPr>
        <w:t>)</w:t>
      </w:r>
      <w:r w:rsidR="002D67D1">
        <w:rPr>
          <w:rFonts w:ascii="Arial" w:hAnsi="Arial" w:cs="Arial"/>
        </w:rPr>
        <w:t xml:space="preserve">, </w:t>
      </w:r>
      <w:r w:rsidR="00526AE0">
        <w:rPr>
          <w:rFonts w:ascii="Arial" w:hAnsi="Arial" w:cs="Arial"/>
        </w:rPr>
        <w:t>nanošenja tjelesne ozljede</w:t>
      </w:r>
      <w:r w:rsidR="00B03382">
        <w:rPr>
          <w:rFonts w:ascii="Arial" w:hAnsi="Arial" w:cs="Arial"/>
        </w:rPr>
        <w:t xml:space="preserve"> (</w:t>
      </w:r>
      <w:r w:rsidR="00756C20">
        <w:rPr>
          <w:rFonts w:ascii="Arial" w:hAnsi="Arial" w:cs="Arial"/>
        </w:rPr>
        <w:t>1</w:t>
      </w:r>
      <w:r w:rsidR="00B039B5">
        <w:rPr>
          <w:rFonts w:ascii="Arial" w:hAnsi="Arial" w:cs="Arial"/>
        </w:rPr>
        <w:t>6</w:t>
      </w:r>
      <w:r w:rsidR="00B03382">
        <w:rPr>
          <w:rFonts w:ascii="Arial" w:hAnsi="Arial" w:cs="Arial"/>
        </w:rPr>
        <w:t>)</w:t>
      </w:r>
      <w:r w:rsidR="00756C20">
        <w:rPr>
          <w:rFonts w:ascii="Arial" w:hAnsi="Arial" w:cs="Arial"/>
        </w:rPr>
        <w:t>, prijetnji (1</w:t>
      </w:r>
      <w:r w:rsidR="00B039B5">
        <w:rPr>
          <w:rFonts w:ascii="Arial" w:hAnsi="Arial" w:cs="Arial"/>
        </w:rPr>
        <w:t>4</w:t>
      </w:r>
      <w:r w:rsidR="00756C20">
        <w:rPr>
          <w:rFonts w:ascii="Arial" w:hAnsi="Arial" w:cs="Arial"/>
        </w:rPr>
        <w:t xml:space="preserve">) </w:t>
      </w:r>
      <w:r w:rsidR="00EE5AF5">
        <w:rPr>
          <w:rFonts w:ascii="Arial" w:hAnsi="Arial" w:cs="Arial"/>
        </w:rPr>
        <w:t>i</w:t>
      </w:r>
      <w:r w:rsidR="00526A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neprovođenj</w:t>
      </w:r>
      <w:r w:rsidR="003468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odluke za zaštitu dobrobiti djeteta</w:t>
      </w:r>
      <w:r w:rsidR="00756C20">
        <w:rPr>
          <w:rFonts w:ascii="Arial" w:hAnsi="Arial" w:cs="Arial"/>
        </w:rPr>
        <w:t xml:space="preserve"> (</w:t>
      </w:r>
      <w:r w:rsidR="001A4A3D">
        <w:rPr>
          <w:rFonts w:ascii="Arial" w:hAnsi="Arial" w:cs="Arial"/>
        </w:rPr>
        <w:t>9</w:t>
      </w:r>
      <w:r w:rsidR="009566C8">
        <w:rPr>
          <w:rFonts w:ascii="Arial" w:hAnsi="Arial" w:cs="Arial"/>
        </w:rPr>
        <w:t>).</w:t>
      </w:r>
      <w:r w:rsidR="0041214D">
        <w:rPr>
          <w:rFonts w:ascii="Arial" w:hAnsi="Arial" w:cs="Arial"/>
        </w:rPr>
        <w:t xml:space="preserve"> 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1591D" w:rsidRDefault="00F10B08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10B08">
        <w:rPr>
          <w:rFonts w:ascii="Arial" w:hAnsi="Arial" w:cs="Arial"/>
        </w:rPr>
        <w:t xml:space="preserve">U </w:t>
      </w:r>
      <w:r w:rsidR="001A4A3D">
        <w:rPr>
          <w:rFonts w:ascii="Arial" w:hAnsi="Arial" w:cs="Arial"/>
        </w:rPr>
        <w:t>de</w:t>
      </w:r>
      <w:r w:rsidR="00B039B5">
        <w:rPr>
          <w:rFonts w:ascii="Arial" w:hAnsi="Arial" w:cs="Arial"/>
        </w:rPr>
        <w:t>s</w:t>
      </w:r>
      <w:r w:rsidR="001A4A3D">
        <w:rPr>
          <w:rFonts w:ascii="Arial" w:hAnsi="Arial" w:cs="Arial"/>
        </w:rPr>
        <w:t>et</w:t>
      </w:r>
      <w:r w:rsidR="00756C20">
        <w:rPr>
          <w:rFonts w:ascii="Arial" w:hAnsi="Arial" w:cs="Arial"/>
        </w:rPr>
        <w:t xml:space="preserve"> </w:t>
      </w:r>
      <w:r w:rsidR="009566C8">
        <w:rPr>
          <w:rFonts w:ascii="Arial" w:hAnsi="Arial" w:cs="Arial"/>
        </w:rPr>
        <w:t>mjeseci</w:t>
      </w:r>
      <w:r w:rsidR="004121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evidentirano</w:t>
      </w:r>
      <w:r w:rsidR="00A877A0">
        <w:rPr>
          <w:rFonts w:ascii="Arial" w:hAnsi="Arial" w:cs="Arial"/>
        </w:rPr>
        <w:t xml:space="preserve"> je</w:t>
      </w:r>
      <w:r w:rsidR="00074B04">
        <w:rPr>
          <w:rFonts w:ascii="Arial" w:hAnsi="Arial" w:cs="Arial"/>
        </w:rPr>
        <w:t xml:space="preserve"> </w:t>
      </w:r>
      <w:r w:rsidR="00B039B5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kaznen</w:t>
      </w:r>
      <w:r w:rsidR="0041214D">
        <w:rPr>
          <w:rFonts w:ascii="Arial" w:hAnsi="Arial" w:cs="Arial"/>
        </w:rPr>
        <w:t xml:space="preserve">ih </w:t>
      </w:r>
      <w:r>
        <w:rPr>
          <w:rFonts w:ascii="Arial" w:hAnsi="Arial" w:cs="Arial"/>
        </w:rPr>
        <w:t>djel</w:t>
      </w:r>
      <w:r w:rsidR="0041214D">
        <w:rPr>
          <w:rFonts w:ascii="Arial" w:hAnsi="Arial" w:cs="Arial"/>
        </w:rPr>
        <w:t>a gospodarskog kriminaliteta</w:t>
      </w:r>
      <w:r w:rsidR="0041591D">
        <w:rPr>
          <w:rFonts w:ascii="Arial" w:hAnsi="Arial" w:cs="Arial"/>
        </w:rPr>
        <w:t xml:space="preserve"> dok je u </w:t>
      </w:r>
      <w:r w:rsidR="001A4A3D">
        <w:rPr>
          <w:rFonts w:ascii="Arial" w:hAnsi="Arial" w:cs="Arial"/>
        </w:rPr>
        <w:t>de</w:t>
      </w:r>
      <w:r w:rsidR="00B039B5">
        <w:rPr>
          <w:rFonts w:ascii="Arial" w:hAnsi="Arial" w:cs="Arial"/>
        </w:rPr>
        <w:t>s</w:t>
      </w:r>
      <w:r w:rsidR="001A4A3D">
        <w:rPr>
          <w:rFonts w:ascii="Arial" w:hAnsi="Arial" w:cs="Arial"/>
        </w:rPr>
        <w:t>et</w:t>
      </w:r>
      <w:r w:rsidR="0041591D">
        <w:rPr>
          <w:rFonts w:ascii="Arial" w:hAnsi="Arial" w:cs="Arial"/>
        </w:rPr>
        <w:t xml:space="preserve"> mjeseci 2022. godine evidentirano </w:t>
      </w:r>
      <w:r w:rsidR="00B039B5">
        <w:rPr>
          <w:rFonts w:ascii="Arial" w:hAnsi="Arial" w:cs="Arial"/>
        </w:rPr>
        <w:t>39</w:t>
      </w:r>
      <w:r w:rsidR="0041591D">
        <w:rPr>
          <w:rFonts w:ascii="Arial" w:hAnsi="Arial" w:cs="Arial"/>
        </w:rPr>
        <w:t xml:space="preserve"> kaznenih djela.</w:t>
      </w:r>
    </w:p>
    <w:p w:rsidR="00657091" w:rsidRDefault="00657091" w:rsidP="008965BF">
      <w:pPr>
        <w:spacing w:line="276" w:lineRule="auto"/>
        <w:jc w:val="both"/>
        <w:rPr>
          <w:rFonts w:ascii="Arial" w:hAnsi="Arial" w:cs="Arial"/>
        </w:rPr>
      </w:pPr>
    </w:p>
    <w:p w:rsidR="00F10B08" w:rsidRDefault="0041591D" w:rsidP="0041591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1214D">
        <w:rPr>
          <w:rFonts w:ascii="Arial" w:hAnsi="Arial" w:cs="Arial"/>
        </w:rPr>
        <w:t>ajveći broj pripada kaznen</w:t>
      </w:r>
      <w:r>
        <w:rPr>
          <w:rFonts w:ascii="Arial" w:hAnsi="Arial" w:cs="Arial"/>
        </w:rPr>
        <w:t>i</w:t>
      </w:r>
      <w:r w:rsidR="0041214D">
        <w:rPr>
          <w:rFonts w:ascii="Arial" w:hAnsi="Arial" w:cs="Arial"/>
        </w:rPr>
        <w:t>m djel</w:t>
      </w:r>
      <w:r>
        <w:rPr>
          <w:rFonts w:ascii="Arial" w:hAnsi="Arial" w:cs="Arial"/>
        </w:rPr>
        <w:t>ima</w:t>
      </w:r>
      <w:r w:rsidR="0041214D">
        <w:rPr>
          <w:rFonts w:ascii="Arial" w:hAnsi="Arial" w:cs="Arial"/>
        </w:rPr>
        <w:t xml:space="preserve"> </w:t>
      </w:r>
      <w:r w:rsidR="00B44FFB">
        <w:rPr>
          <w:rFonts w:ascii="Arial" w:hAnsi="Arial" w:cs="Arial"/>
        </w:rPr>
        <w:t>povred</w:t>
      </w:r>
      <w:r w:rsidR="006C1CE0">
        <w:rPr>
          <w:rFonts w:ascii="Arial" w:hAnsi="Arial" w:cs="Arial"/>
        </w:rPr>
        <w:t>e</w:t>
      </w:r>
      <w:r w:rsidR="00B44FFB">
        <w:rPr>
          <w:rFonts w:ascii="Arial" w:hAnsi="Arial" w:cs="Arial"/>
        </w:rPr>
        <w:t xml:space="preserve"> obveze vođenja trgovačkih i poslovnih knjiga </w:t>
      </w:r>
      <w:r w:rsidR="0041214D">
        <w:rPr>
          <w:rFonts w:ascii="Arial" w:hAnsi="Arial" w:cs="Arial"/>
        </w:rPr>
        <w:t>(</w:t>
      </w:r>
      <w:r w:rsidR="001A4A3D">
        <w:rPr>
          <w:rFonts w:ascii="Arial" w:hAnsi="Arial" w:cs="Arial"/>
        </w:rPr>
        <w:t>11)</w:t>
      </w:r>
      <w:r>
        <w:rPr>
          <w:rFonts w:ascii="Arial" w:hAnsi="Arial" w:cs="Arial"/>
        </w:rPr>
        <w:t>, utaje poreza ili carine (</w:t>
      </w:r>
      <w:r w:rsidR="001A4A3D">
        <w:rPr>
          <w:rFonts w:ascii="Arial" w:hAnsi="Arial" w:cs="Arial"/>
        </w:rPr>
        <w:t>10</w:t>
      </w:r>
      <w:r>
        <w:rPr>
          <w:rFonts w:ascii="Arial" w:hAnsi="Arial" w:cs="Arial"/>
        </w:rPr>
        <w:t>)</w:t>
      </w:r>
      <w:r w:rsidR="001A4A3D">
        <w:rPr>
          <w:rFonts w:ascii="Arial" w:hAnsi="Arial" w:cs="Arial"/>
        </w:rPr>
        <w:t xml:space="preserve"> i prijevare u gospodarskom poslovanju (5)</w:t>
      </w:r>
      <w:r>
        <w:rPr>
          <w:rFonts w:ascii="Arial" w:hAnsi="Arial" w:cs="Arial"/>
        </w:rPr>
        <w:t>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F23483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</w:t>
      </w:r>
      <w:r w:rsidR="00D21830">
        <w:rPr>
          <w:rFonts w:ascii="Arial" w:hAnsi="Arial" w:cs="Arial"/>
        </w:rPr>
        <w:t>je</w:t>
      </w:r>
      <w:r w:rsidR="00F9712E">
        <w:rPr>
          <w:rFonts w:ascii="Arial" w:hAnsi="Arial" w:cs="Arial"/>
        </w:rPr>
        <w:t xml:space="preserve"> grupacije kriminaliteta </w:t>
      </w:r>
      <w:r w:rsidR="002F3BF9">
        <w:rPr>
          <w:rFonts w:ascii="Arial" w:hAnsi="Arial" w:cs="Arial"/>
        </w:rPr>
        <w:t xml:space="preserve">evidentirano </w:t>
      </w:r>
      <w:r w:rsidR="00074B04">
        <w:rPr>
          <w:rFonts w:ascii="Arial" w:hAnsi="Arial" w:cs="Arial"/>
        </w:rPr>
        <w:t xml:space="preserve"> </w:t>
      </w:r>
      <w:r w:rsidR="0041591D">
        <w:rPr>
          <w:rFonts w:ascii="Arial" w:hAnsi="Arial" w:cs="Arial"/>
        </w:rPr>
        <w:t>2</w:t>
      </w:r>
      <w:r w:rsidR="009737EA">
        <w:rPr>
          <w:rFonts w:ascii="Arial" w:hAnsi="Arial" w:cs="Arial"/>
        </w:rPr>
        <w:t>5</w:t>
      </w:r>
      <w:r w:rsidR="00F9712E">
        <w:rPr>
          <w:rFonts w:ascii="Arial" w:hAnsi="Arial" w:cs="Arial"/>
        </w:rPr>
        <w:t xml:space="preserve"> </w:t>
      </w:r>
      <w:r w:rsidR="0041214D">
        <w:rPr>
          <w:rFonts w:ascii="Arial" w:hAnsi="Arial" w:cs="Arial"/>
        </w:rPr>
        <w:t>kaznen</w:t>
      </w:r>
      <w:r w:rsidR="009737EA">
        <w:rPr>
          <w:rFonts w:ascii="Arial" w:hAnsi="Arial" w:cs="Arial"/>
        </w:rPr>
        <w:t>ih</w:t>
      </w:r>
      <w:r w:rsidR="00F23483">
        <w:rPr>
          <w:rFonts w:ascii="Arial" w:hAnsi="Arial" w:cs="Arial"/>
        </w:rPr>
        <w:t xml:space="preserve"> djel</w:t>
      </w:r>
      <w:r w:rsidR="009737EA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ili </w:t>
      </w:r>
      <w:r w:rsidR="00B039B5">
        <w:rPr>
          <w:rFonts w:ascii="Arial" w:hAnsi="Arial" w:cs="Arial"/>
        </w:rPr>
        <w:t xml:space="preserve">10 </w:t>
      </w:r>
      <w:r w:rsidR="00A10009">
        <w:rPr>
          <w:rFonts w:ascii="Arial" w:hAnsi="Arial" w:cs="Arial"/>
        </w:rPr>
        <w:t xml:space="preserve">manje u odnosu na </w:t>
      </w:r>
      <w:r w:rsidR="009737EA">
        <w:rPr>
          <w:rFonts w:ascii="Arial" w:hAnsi="Arial" w:cs="Arial"/>
        </w:rPr>
        <w:t>de</w:t>
      </w:r>
      <w:r w:rsidR="00B039B5">
        <w:rPr>
          <w:rFonts w:ascii="Arial" w:hAnsi="Arial" w:cs="Arial"/>
        </w:rPr>
        <w:t>s</w:t>
      </w:r>
      <w:r w:rsidR="009737EA">
        <w:rPr>
          <w:rFonts w:ascii="Arial" w:hAnsi="Arial" w:cs="Arial"/>
        </w:rPr>
        <w:t>et</w:t>
      </w:r>
      <w:r w:rsidR="00756C20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A10009">
        <w:rPr>
          <w:rFonts w:ascii="Arial" w:hAnsi="Arial" w:cs="Arial"/>
        </w:rPr>
        <w:t xml:space="preserve"> 2022. godine. Od broja evidentiranih kaznenih djela ukupno </w:t>
      </w:r>
      <w:r w:rsidR="009737EA">
        <w:rPr>
          <w:rFonts w:ascii="Arial" w:hAnsi="Arial" w:cs="Arial"/>
        </w:rPr>
        <w:t>su</w:t>
      </w:r>
      <w:r w:rsidR="00A10009">
        <w:rPr>
          <w:rFonts w:ascii="Arial" w:hAnsi="Arial" w:cs="Arial"/>
        </w:rPr>
        <w:t xml:space="preserve"> </w:t>
      </w:r>
      <w:r w:rsidR="009737EA">
        <w:rPr>
          <w:rFonts w:ascii="Arial" w:hAnsi="Arial" w:cs="Arial"/>
        </w:rPr>
        <w:t>22</w:t>
      </w:r>
      <w:r w:rsidR="00A10009">
        <w:rPr>
          <w:rFonts w:ascii="Arial" w:hAnsi="Arial" w:cs="Arial"/>
        </w:rPr>
        <w:t xml:space="preserve"> kaznen</w:t>
      </w:r>
      <w:r w:rsidR="009737EA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računalne prijevare</w:t>
      </w:r>
      <w:r w:rsidR="00A10009">
        <w:rPr>
          <w:rFonts w:ascii="Arial" w:hAnsi="Arial" w:cs="Arial"/>
        </w:rPr>
        <w:t xml:space="preserve">, </w:t>
      </w:r>
      <w:r w:rsidR="0041591D">
        <w:rPr>
          <w:rFonts w:ascii="Arial" w:hAnsi="Arial" w:cs="Arial"/>
        </w:rPr>
        <w:t>2 kaznena</w:t>
      </w:r>
      <w:r w:rsidR="00A10009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iskorištavanja djece za pornografiju</w:t>
      </w:r>
      <w:r w:rsidR="0041214D">
        <w:rPr>
          <w:rFonts w:ascii="Arial" w:hAnsi="Arial" w:cs="Arial"/>
        </w:rPr>
        <w:t xml:space="preserve"> i 1 kazneno djelo neovlaštenog pristupa.</w:t>
      </w:r>
      <w:r w:rsidR="00FF1C28">
        <w:rPr>
          <w:rFonts w:ascii="Arial" w:hAnsi="Arial" w:cs="Arial"/>
        </w:rPr>
        <w:t xml:space="preserve"> </w:t>
      </w:r>
    </w:p>
    <w:p w:rsidR="00A10009" w:rsidRDefault="00A10009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671C91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</w:t>
      </w:r>
      <w:r w:rsidR="00CC7521">
        <w:rPr>
          <w:rFonts w:ascii="Arial" w:hAnsi="Arial" w:cs="Arial"/>
        </w:rPr>
        <w:t>a</w:t>
      </w:r>
      <w:r w:rsidR="00A877A0">
        <w:rPr>
          <w:rFonts w:ascii="Arial" w:hAnsi="Arial" w:cs="Arial"/>
        </w:rPr>
        <w:t xml:space="preserve"> </w:t>
      </w:r>
      <w:r w:rsidR="00CC7521">
        <w:rPr>
          <w:rFonts w:ascii="Arial" w:hAnsi="Arial" w:cs="Arial"/>
        </w:rPr>
        <w:t>su</w:t>
      </w:r>
      <w:r w:rsidR="003F32FA">
        <w:rPr>
          <w:rFonts w:ascii="Arial" w:hAnsi="Arial" w:cs="Arial"/>
        </w:rPr>
        <w:t xml:space="preserve"> </w:t>
      </w:r>
      <w:r w:rsidR="00CC7521">
        <w:rPr>
          <w:rFonts w:ascii="Arial" w:hAnsi="Arial" w:cs="Arial"/>
        </w:rPr>
        <w:t>82</w:t>
      </w:r>
      <w:r w:rsidR="00123973">
        <w:rPr>
          <w:rFonts w:ascii="Arial" w:hAnsi="Arial" w:cs="Arial"/>
        </w:rPr>
        <w:t xml:space="preserve"> kaznen</w:t>
      </w:r>
      <w:r w:rsidR="00CC7521">
        <w:rPr>
          <w:rFonts w:ascii="Arial" w:hAnsi="Arial" w:cs="Arial"/>
        </w:rPr>
        <w:t>a</w:t>
      </w:r>
      <w:r w:rsidR="00123973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123973">
        <w:rPr>
          <w:rFonts w:ascii="Arial" w:hAnsi="Arial" w:cs="Arial"/>
        </w:rPr>
        <w:t xml:space="preserve"> ili </w:t>
      </w:r>
      <w:r w:rsidR="00CC7521">
        <w:rPr>
          <w:rFonts w:ascii="Arial" w:hAnsi="Arial" w:cs="Arial"/>
        </w:rPr>
        <w:t>2</w:t>
      </w:r>
      <w:r w:rsidR="00123973">
        <w:rPr>
          <w:rFonts w:ascii="Arial" w:hAnsi="Arial" w:cs="Arial"/>
        </w:rPr>
        <w:t xml:space="preserve"> manje u odnosu na </w:t>
      </w:r>
      <w:r w:rsidR="009737EA">
        <w:rPr>
          <w:rFonts w:ascii="Arial" w:hAnsi="Arial" w:cs="Arial"/>
        </w:rPr>
        <w:t>de</w:t>
      </w:r>
      <w:r w:rsidR="00CC7521">
        <w:rPr>
          <w:rFonts w:ascii="Arial" w:hAnsi="Arial" w:cs="Arial"/>
        </w:rPr>
        <w:t>s</w:t>
      </w:r>
      <w:r w:rsidR="009737EA">
        <w:rPr>
          <w:rFonts w:ascii="Arial" w:hAnsi="Arial" w:cs="Arial"/>
        </w:rPr>
        <w:t>et</w:t>
      </w:r>
      <w:r w:rsidR="00756C20">
        <w:rPr>
          <w:rFonts w:ascii="Arial" w:hAnsi="Arial" w:cs="Arial"/>
        </w:rPr>
        <w:t xml:space="preserve"> </w:t>
      </w:r>
      <w:r w:rsidR="00123973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123973">
        <w:rPr>
          <w:rFonts w:ascii="Arial" w:hAnsi="Arial" w:cs="Arial"/>
        </w:rPr>
        <w:t xml:space="preserve"> 2022. godine. O</w:t>
      </w:r>
      <w:r w:rsidR="00E378A7">
        <w:rPr>
          <w:rFonts w:ascii="Arial" w:hAnsi="Arial" w:cs="Arial"/>
        </w:rPr>
        <w:t>d broja kaznenih djela ukupno</w:t>
      </w:r>
      <w:r w:rsidR="008B64E5">
        <w:rPr>
          <w:rFonts w:ascii="Arial" w:hAnsi="Arial" w:cs="Arial"/>
        </w:rPr>
        <w:t xml:space="preserve"> </w:t>
      </w:r>
      <w:r w:rsidR="0041591D">
        <w:rPr>
          <w:rFonts w:ascii="Arial" w:hAnsi="Arial" w:cs="Arial"/>
        </w:rPr>
        <w:t>je</w:t>
      </w:r>
      <w:r w:rsidR="008B64E5">
        <w:rPr>
          <w:rFonts w:ascii="Arial" w:hAnsi="Arial" w:cs="Arial"/>
        </w:rPr>
        <w:t xml:space="preserve"> </w:t>
      </w:r>
      <w:r w:rsidR="00CC7521">
        <w:rPr>
          <w:rFonts w:ascii="Arial" w:hAnsi="Arial" w:cs="Arial"/>
        </w:rPr>
        <w:t>5</w:t>
      </w:r>
      <w:r w:rsidR="009737EA">
        <w:rPr>
          <w:rFonts w:ascii="Arial" w:hAnsi="Arial" w:cs="Arial"/>
        </w:rPr>
        <w:t>8</w:t>
      </w:r>
      <w:r w:rsidR="008B64E5">
        <w:rPr>
          <w:rFonts w:ascii="Arial" w:hAnsi="Arial" w:cs="Arial"/>
        </w:rPr>
        <w:t xml:space="preserve"> kaznen</w:t>
      </w:r>
      <w:r w:rsidR="0041591D">
        <w:rPr>
          <w:rFonts w:ascii="Arial" w:hAnsi="Arial" w:cs="Arial"/>
        </w:rPr>
        <w:t>ih</w:t>
      </w:r>
      <w:r w:rsidR="008B64E5">
        <w:rPr>
          <w:rFonts w:ascii="Arial" w:hAnsi="Arial" w:cs="Arial"/>
        </w:rPr>
        <w:t xml:space="preserve"> djela</w:t>
      </w:r>
      <w:r w:rsidR="00A10009">
        <w:rPr>
          <w:rFonts w:ascii="Arial" w:hAnsi="Arial" w:cs="Arial"/>
        </w:rPr>
        <w:t xml:space="preserve"> protuzakonitog ulaženja, kretanja i boravka u RH, </w:t>
      </w:r>
      <w:r w:rsidR="00B44FFB">
        <w:rPr>
          <w:rFonts w:ascii="Arial" w:hAnsi="Arial" w:cs="Arial"/>
        </w:rPr>
        <w:t>1</w:t>
      </w:r>
      <w:r w:rsidR="00CC7521">
        <w:rPr>
          <w:rFonts w:ascii="Arial" w:hAnsi="Arial" w:cs="Arial"/>
        </w:rPr>
        <w:t>4</w:t>
      </w:r>
      <w:r w:rsidR="00A10009">
        <w:rPr>
          <w:rFonts w:ascii="Arial" w:hAnsi="Arial" w:cs="Arial"/>
        </w:rPr>
        <w:t xml:space="preserve"> kaznenih djela</w:t>
      </w:r>
      <w:r w:rsidR="008B64E5">
        <w:rPr>
          <w:rFonts w:ascii="Arial" w:hAnsi="Arial" w:cs="Arial"/>
        </w:rPr>
        <w:t xml:space="preserve"> nedozvoljenog posjedovanja, izrade i nabavljanja oružja i eksplozivnih tvari, </w:t>
      </w:r>
      <w:r w:rsidR="009737EA">
        <w:rPr>
          <w:rFonts w:ascii="Arial" w:hAnsi="Arial" w:cs="Arial"/>
        </w:rPr>
        <w:t>7</w:t>
      </w:r>
      <w:r w:rsidR="009566C8">
        <w:rPr>
          <w:rFonts w:ascii="Arial" w:hAnsi="Arial" w:cs="Arial"/>
        </w:rPr>
        <w:t xml:space="preserve"> iznud</w:t>
      </w:r>
      <w:r w:rsidR="0041591D">
        <w:rPr>
          <w:rFonts w:ascii="Arial" w:hAnsi="Arial" w:cs="Arial"/>
        </w:rPr>
        <w:t>a</w:t>
      </w:r>
      <w:r w:rsidR="009566C8">
        <w:rPr>
          <w:rFonts w:ascii="Arial" w:hAnsi="Arial" w:cs="Arial"/>
        </w:rPr>
        <w:t xml:space="preserve">, </w:t>
      </w:r>
      <w:r w:rsidR="008B64E5">
        <w:rPr>
          <w:rFonts w:ascii="Arial" w:hAnsi="Arial" w:cs="Arial"/>
        </w:rPr>
        <w:t>1 kazneno djelo krivotvorenja novca</w:t>
      </w:r>
      <w:r w:rsidR="00B44FFB">
        <w:rPr>
          <w:rFonts w:ascii="Arial" w:hAnsi="Arial" w:cs="Arial"/>
        </w:rPr>
        <w:t>, 1 kazneno djelo nedozvoljene trgovine</w:t>
      </w:r>
      <w:r w:rsidR="008B64E5">
        <w:rPr>
          <w:rFonts w:ascii="Arial" w:hAnsi="Arial" w:cs="Arial"/>
        </w:rPr>
        <w:t xml:space="preserve"> i 1 kazneno djelo protupravne naplate. </w:t>
      </w:r>
      <w:r w:rsidR="00E378A7">
        <w:rPr>
          <w:rFonts w:ascii="Arial" w:hAnsi="Arial" w:cs="Arial"/>
        </w:rPr>
        <w:t xml:space="preserve"> </w:t>
      </w:r>
    </w:p>
    <w:p w:rsidR="003E1CBE" w:rsidRDefault="003E1CBE" w:rsidP="008965BF">
      <w:pPr>
        <w:spacing w:line="276" w:lineRule="auto"/>
        <w:jc w:val="both"/>
        <w:rPr>
          <w:rFonts w:ascii="Arial" w:hAnsi="Arial" w:cs="Arial"/>
        </w:rPr>
      </w:pP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57091" w:rsidRDefault="00657091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9B337D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CC7521">
        <w:rPr>
          <w:rFonts w:ascii="Arial" w:hAnsi="Arial" w:cs="Arial"/>
        </w:rPr>
        <w:t>des</w:t>
      </w:r>
      <w:r w:rsidR="009737EA">
        <w:rPr>
          <w:rFonts w:ascii="Arial" w:hAnsi="Arial" w:cs="Arial"/>
        </w:rPr>
        <w:t>et</w:t>
      </w:r>
      <w:r w:rsidR="008B64E5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FC67B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2023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 xml:space="preserve">evidentirana su </w:t>
      </w:r>
      <w:r w:rsidR="00CC7521">
        <w:rPr>
          <w:rFonts w:ascii="Arial" w:hAnsi="Arial" w:cs="Arial"/>
        </w:rPr>
        <w:t>5</w:t>
      </w:r>
      <w:r w:rsidR="009737EA">
        <w:rPr>
          <w:rFonts w:ascii="Arial" w:hAnsi="Arial" w:cs="Arial"/>
        </w:rPr>
        <w:t>2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41591D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djela zlouporabe droga</w:t>
      </w:r>
      <w:r w:rsidR="009B337D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 xml:space="preserve">ili </w:t>
      </w:r>
      <w:r w:rsidR="00CC7521">
        <w:rPr>
          <w:rFonts w:ascii="Arial" w:hAnsi="Arial" w:cs="Arial"/>
        </w:rPr>
        <w:t>13</w:t>
      </w:r>
      <w:r w:rsidR="00A10009">
        <w:rPr>
          <w:rFonts w:ascii="Arial" w:hAnsi="Arial" w:cs="Arial"/>
        </w:rPr>
        <w:t xml:space="preserve"> </w:t>
      </w:r>
      <w:r w:rsidR="004E6B33">
        <w:rPr>
          <w:rFonts w:ascii="Arial" w:hAnsi="Arial" w:cs="Arial"/>
        </w:rPr>
        <w:t>kaznen</w:t>
      </w:r>
      <w:r w:rsidR="009737EA">
        <w:rPr>
          <w:rFonts w:ascii="Arial" w:hAnsi="Arial" w:cs="Arial"/>
        </w:rPr>
        <w:t>ih</w:t>
      </w:r>
      <w:r w:rsidR="004E6B33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4E6B33">
        <w:rPr>
          <w:rFonts w:ascii="Arial" w:hAnsi="Arial" w:cs="Arial"/>
        </w:rPr>
        <w:t xml:space="preserve"> </w:t>
      </w:r>
      <w:r w:rsidR="009737EA">
        <w:rPr>
          <w:rFonts w:ascii="Arial" w:hAnsi="Arial" w:cs="Arial"/>
        </w:rPr>
        <w:t>više</w:t>
      </w:r>
      <w:r w:rsidR="0041591D">
        <w:rPr>
          <w:rFonts w:ascii="Arial" w:hAnsi="Arial" w:cs="Arial"/>
        </w:rPr>
        <w:t xml:space="preserve"> </w:t>
      </w:r>
      <w:r w:rsidR="004E6B33">
        <w:rPr>
          <w:rFonts w:ascii="Arial" w:hAnsi="Arial" w:cs="Arial"/>
        </w:rPr>
        <w:t xml:space="preserve">u odnosu na </w:t>
      </w:r>
      <w:r w:rsidR="009737EA">
        <w:rPr>
          <w:rFonts w:ascii="Arial" w:hAnsi="Arial" w:cs="Arial"/>
        </w:rPr>
        <w:t>de</w:t>
      </w:r>
      <w:r w:rsidR="00CC7521">
        <w:rPr>
          <w:rFonts w:ascii="Arial" w:hAnsi="Arial" w:cs="Arial"/>
        </w:rPr>
        <w:t>s</w:t>
      </w:r>
      <w:r w:rsidR="009737EA">
        <w:rPr>
          <w:rFonts w:ascii="Arial" w:hAnsi="Arial" w:cs="Arial"/>
        </w:rPr>
        <w:t>et</w:t>
      </w:r>
      <w:r w:rsidR="00756C20">
        <w:rPr>
          <w:rFonts w:ascii="Arial" w:hAnsi="Arial" w:cs="Arial"/>
        </w:rPr>
        <w:t xml:space="preserve"> </w:t>
      </w:r>
      <w:r w:rsidR="008B64E5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8B64E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</w:t>
      </w:r>
      <w:r w:rsidR="008B64E5">
        <w:rPr>
          <w:rFonts w:ascii="Arial" w:hAnsi="Arial" w:cs="Arial"/>
        </w:rPr>
        <w:t>.</w:t>
      </w:r>
    </w:p>
    <w:p w:rsidR="00756C20" w:rsidRDefault="00756C20" w:rsidP="008965BF">
      <w:pPr>
        <w:spacing w:line="276" w:lineRule="auto"/>
        <w:jc w:val="both"/>
        <w:rPr>
          <w:rFonts w:ascii="Arial" w:hAnsi="Arial" w:cs="Arial"/>
        </w:rPr>
      </w:pPr>
    </w:p>
    <w:p w:rsidR="007E0066" w:rsidRPr="00657091" w:rsidRDefault="00FC67B5" w:rsidP="0065709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9737EA">
        <w:rPr>
          <w:rFonts w:ascii="Arial" w:hAnsi="Arial" w:cs="Arial"/>
        </w:rPr>
        <w:t>7</w:t>
      </w:r>
      <w:r w:rsidR="00CC7521">
        <w:rPr>
          <w:rFonts w:ascii="Arial" w:hAnsi="Arial" w:cs="Arial"/>
        </w:rPr>
        <w:t>642</w:t>
      </w:r>
      <w:r w:rsidR="009737EA">
        <w:rPr>
          <w:rFonts w:ascii="Arial" w:hAnsi="Arial" w:cs="Arial"/>
        </w:rPr>
        <w:t>,</w:t>
      </w:r>
      <w:r w:rsidR="00CC7521">
        <w:rPr>
          <w:rFonts w:ascii="Arial" w:hAnsi="Arial" w:cs="Arial"/>
        </w:rPr>
        <w:t>86</w:t>
      </w:r>
      <w:r w:rsidR="00F23483">
        <w:rPr>
          <w:rFonts w:ascii="Arial" w:hAnsi="Arial" w:cs="Arial"/>
        </w:rPr>
        <w:t xml:space="preserve"> g marihuane, </w:t>
      </w:r>
      <w:r w:rsidR="00184D7C">
        <w:rPr>
          <w:rFonts w:ascii="Arial" w:hAnsi="Arial" w:cs="Arial"/>
        </w:rPr>
        <w:t>1</w:t>
      </w:r>
      <w:r w:rsidR="009737EA">
        <w:rPr>
          <w:rFonts w:ascii="Arial" w:hAnsi="Arial" w:cs="Arial"/>
        </w:rPr>
        <w:t>4</w:t>
      </w:r>
      <w:r w:rsidR="00CC7521">
        <w:rPr>
          <w:rFonts w:ascii="Arial" w:hAnsi="Arial" w:cs="Arial"/>
        </w:rPr>
        <w:t>17</w:t>
      </w:r>
      <w:r w:rsidR="00F46F0E">
        <w:rPr>
          <w:rFonts w:ascii="Arial" w:hAnsi="Arial" w:cs="Arial"/>
        </w:rPr>
        <w:t>,</w:t>
      </w:r>
      <w:r w:rsidR="00CC7521">
        <w:rPr>
          <w:rFonts w:ascii="Arial" w:hAnsi="Arial" w:cs="Arial"/>
        </w:rPr>
        <w:t>36</w:t>
      </w:r>
      <w:r w:rsidR="00A10009">
        <w:rPr>
          <w:rFonts w:ascii="Arial" w:hAnsi="Arial" w:cs="Arial"/>
        </w:rPr>
        <w:t xml:space="preserve"> g amfetamina, </w:t>
      </w:r>
      <w:r w:rsidR="009566C8">
        <w:rPr>
          <w:rFonts w:ascii="Arial" w:hAnsi="Arial" w:cs="Arial"/>
        </w:rPr>
        <w:t>1</w:t>
      </w:r>
      <w:r w:rsidR="00CC7521">
        <w:rPr>
          <w:rFonts w:ascii="Arial" w:hAnsi="Arial" w:cs="Arial"/>
        </w:rPr>
        <w:t>83</w:t>
      </w:r>
      <w:r w:rsidR="00A10009">
        <w:rPr>
          <w:rFonts w:ascii="Arial" w:hAnsi="Arial" w:cs="Arial"/>
        </w:rPr>
        <w:t>,</w:t>
      </w:r>
      <w:r w:rsidR="00841EC1">
        <w:rPr>
          <w:rFonts w:ascii="Arial" w:hAnsi="Arial" w:cs="Arial"/>
        </w:rPr>
        <w:t>8</w:t>
      </w:r>
      <w:r w:rsidR="009737EA">
        <w:rPr>
          <w:rFonts w:ascii="Arial" w:hAnsi="Arial" w:cs="Arial"/>
        </w:rPr>
        <w:t>2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XTC, </w:t>
      </w:r>
      <w:r w:rsidR="00CC7521">
        <w:rPr>
          <w:rFonts w:ascii="Arial" w:hAnsi="Arial" w:cs="Arial"/>
        </w:rPr>
        <w:t>101,18 g kokaina, 85</w:t>
      </w:r>
      <w:r w:rsidR="009737EA">
        <w:rPr>
          <w:rFonts w:ascii="Arial" w:hAnsi="Arial" w:cs="Arial"/>
        </w:rPr>
        <w:t>,</w:t>
      </w:r>
      <w:r w:rsidR="00CC7521">
        <w:rPr>
          <w:rFonts w:ascii="Arial" w:hAnsi="Arial" w:cs="Arial"/>
        </w:rPr>
        <w:t>90</w:t>
      </w:r>
      <w:r w:rsidR="008B64E5">
        <w:rPr>
          <w:rFonts w:ascii="Arial" w:hAnsi="Arial" w:cs="Arial"/>
        </w:rPr>
        <w:t xml:space="preserve"> g cannabis smole, </w:t>
      </w:r>
      <w:r w:rsidR="00184D7C">
        <w:rPr>
          <w:rFonts w:ascii="Arial" w:hAnsi="Arial" w:cs="Arial"/>
        </w:rPr>
        <w:t>22,58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 xml:space="preserve">halucinogenih gljiva, </w:t>
      </w:r>
      <w:r w:rsidR="00A10009">
        <w:rPr>
          <w:rFonts w:ascii="Arial" w:hAnsi="Arial" w:cs="Arial"/>
        </w:rPr>
        <w:t>1</w:t>
      </w:r>
      <w:r w:rsidR="006C1CE0">
        <w:rPr>
          <w:rFonts w:ascii="Arial" w:hAnsi="Arial" w:cs="Arial"/>
        </w:rPr>
        <w:t>8</w:t>
      </w:r>
      <w:r w:rsidR="00A10009">
        <w:rPr>
          <w:rFonts w:ascii="Arial" w:hAnsi="Arial" w:cs="Arial"/>
        </w:rPr>
        <w:t xml:space="preserve"> g heroina, </w:t>
      </w:r>
      <w:r w:rsidR="00F46F0E">
        <w:rPr>
          <w:rFonts w:ascii="Arial" w:hAnsi="Arial" w:cs="Arial"/>
        </w:rPr>
        <w:t>0,38 g metamfetamina</w:t>
      </w:r>
      <w:r w:rsidR="00841EC1">
        <w:rPr>
          <w:rFonts w:ascii="Arial" w:hAnsi="Arial" w:cs="Arial"/>
        </w:rPr>
        <w:t xml:space="preserve">, </w:t>
      </w:r>
      <w:r w:rsidR="009737EA">
        <w:rPr>
          <w:rFonts w:ascii="Arial" w:hAnsi="Arial" w:cs="Arial"/>
        </w:rPr>
        <w:t>4</w:t>
      </w:r>
      <w:r w:rsidR="00CC7521">
        <w:rPr>
          <w:rFonts w:ascii="Arial" w:hAnsi="Arial" w:cs="Arial"/>
        </w:rPr>
        <w:t>662</w:t>
      </w:r>
      <w:r w:rsidR="009737EA">
        <w:rPr>
          <w:rFonts w:ascii="Arial" w:hAnsi="Arial" w:cs="Arial"/>
        </w:rPr>
        <w:t xml:space="preserve"> komada lijekova sa liste opojnih droga, </w:t>
      </w:r>
      <w:r w:rsidR="00CC7521">
        <w:rPr>
          <w:rFonts w:ascii="Arial" w:hAnsi="Arial" w:cs="Arial"/>
        </w:rPr>
        <w:t xml:space="preserve">44 stabljike biljke cannabis, </w:t>
      </w:r>
      <w:r w:rsidR="009737EA">
        <w:rPr>
          <w:rFonts w:ascii="Arial" w:hAnsi="Arial" w:cs="Arial"/>
        </w:rPr>
        <w:t>41 kom</w:t>
      </w:r>
      <w:r w:rsidR="00E94405">
        <w:rPr>
          <w:rFonts w:ascii="Arial" w:hAnsi="Arial" w:cs="Arial"/>
        </w:rPr>
        <w:t>.</w:t>
      </w:r>
      <w:r w:rsidR="009737EA">
        <w:rPr>
          <w:rFonts w:ascii="Arial" w:hAnsi="Arial" w:cs="Arial"/>
        </w:rPr>
        <w:t xml:space="preserve"> MDMA i derivata XTC, </w:t>
      </w:r>
      <w:r w:rsidR="00CC7521">
        <w:rPr>
          <w:rFonts w:ascii="Arial" w:hAnsi="Arial" w:cs="Arial"/>
        </w:rPr>
        <w:t xml:space="preserve">15 komada cannabis sjemenki, </w:t>
      </w:r>
      <w:r w:rsidR="00E94405">
        <w:rPr>
          <w:rFonts w:ascii="Arial" w:hAnsi="Arial" w:cs="Arial"/>
        </w:rPr>
        <w:t xml:space="preserve">5 </w:t>
      </w:r>
      <w:r w:rsidR="003B78FC">
        <w:rPr>
          <w:rFonts w:ascii="Arial" w:hAnsi="Arial" w:cs="Arial"/>
        </w:rPr>
        <w:t xml:space="preserve">kom. metadona i 5 </w:t>
      </w:r>
      <w:r w:rsidR="00E94405">
        <w:rPr>
          <w:rFonts w:ascii="Arial" w:hAnsi="Arial" w:cs="Arial"/>
        </w:rPr>
        <w:t>doza LSD</w:t>
      </w:r>
      <w:r w:rsidR="003B78FC">
        <w:rPr>
          <w:rFonts w:ascii="Arial" w:hAnsi="Arial" w:cs="Arial"/>
        </w:rPr>
        <w:t>.</w:t>
      </w:r>
      <w:r w:rsidR="00F23483">
        <w:rPr>
          <w:rFonts w:ascii="Arial" w:hAnsi="Arial" w:cs="Arial"/>
        </w:rPr>
        <w:t xml:space="preserve"> </w:t>
      </w:r>
    </w:p>
    <w:p w:rsidR="007E0066" w:rsidRDefault="007E0066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evidentirane su</w:t>
      </w:r>
      <w:r w:rsidR="00737353">
        <w:rPr>
          <w:rFonts w:ascii="Arial" w:hAnsi="Arial" w:cs="Arial"/>
          <w:szCs w:val="24"/>
        </w:rPr>
        <w:t xml:space="preserve"> </w:t>
      </w:r>
      <w:r w:rsidR="00B46F6E">
        <w:rPr>
          <w:rFonts w:ascii="Arial" w:hAnsi="Arial" w:cs="Arial"/>
          <w:szCs w:val="24"/>
        </w:rPr>
        <w:t>1004</w:t>
      </w:r>
      <w:r>
        <w:rPr>
          <w:rFonts w:ascii="Arial" w:hAnsi="Arial" w:cs="Arial"/>
          <w:szCs w:val="24"/>
        </w:rPr>
        <w:t xml:space="preserve"> prometn</w:t>
      </w:r>
      <w:r w:rsidR="009443E4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nesreć</w:t>
      </w:r>
      <w:r w:rsidR="009443E4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što je za </w:t>
      </w:r>
      <w:r w:rsidR="00F9299F">
        <w:rPr>
          <w:rFonts w:ascii="Arial" w:hAnsi="Arial" w:cs="Arial"/>
          <w:szCs w:val="24"/>
        </w:rPr>
        <w:t>1</w:t>
      </w:r>
      <w:r w:rsidR="00B46F6E">
        <w:rPr>
          <w:rFonts w:ascii="Arial" w:hAnsi="Arial" w:cs="Arial"/>
          <w:szCs w:val="24"/>
        </w:rPr>
        <w:t>56</w:t>
      </w:r>
      <w:r w:rsidR="0068764E">
        <w:rPr>
          <w:rFonts w:ascii="Arial" w:hAnsi="Arial" w:cs="Arial"/>
          <w:szCs w:val="24"/>
        </w:rPr>
        <w:t xml:space="preserve"> nesreć</w:t>
      </w:r>
      <w:r w:rsidR="00B46F6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1</w:t>
      </w:r>
      <w:r w:rsidR="00B46F6E">
        <w:rPr>
          <w:rFonts w:ascii="Arial" w:hAnsi="Arial" w:cs="Arial"/>
          <w:szCs w:val="24"/>
        </w:rPr>
        <w:t>8,4</w:t>
      </w:r>
      <w:r>
        <w:rPr>
          <w:rFonts w:ascii="Arial" w:hAnsi="Arial" w:cs="Arial"/>
          <w:szCs w:val="24"/>
        </w:rPr>
        <w:t xml:space="preserve">% više </w:t>
      </w:r>
      <w:r w:rsidR="009443E4">
        <w:rPr>
          <w:rFonts w:ascii="Arial" w:hAnsi="Arial" w:cs="Arial"/>
          <w:szCs w:val="24"/>
        </w:rPr>
        <w:t xml:space="preserve">u odnosu na </w:t>
      </w:r>
      <w:r w:rsidR="00B46F6E">
        <w:rPr>
          <w:rFonts w:ascii="Arial" w:hAnsi="Arial" w:cs="Arial"/>
          <w:szCs w:val="24"/>
        </w:rPr>
        <w:t>des</w:t>
      </w:r>
      <w:r w:rsidR="00C51E93">
        <w:rPr>
          <w:rFonts w:ascii="Arial" w:hAnsi="Arial" w:cs="Arial"/>
          <w:szCs w:val="24"/>
        </w:rPr>
        <w:t>et</w:t>
      </w:r>
      <w:r w:rsidR="004C6544">
        <w:rPr>
          <w:rFonts w:ascii="Arial" w:hAnsi="Arial" w:cs="Arial"/>
          <w:szCs w:val="24"/>
        </w:rPr>
        <w:t xml:space="preserve"> mjesec</w:t>
      </w:r>
      <w:r w:rsidR="00737353">
        <w:rPr>
          <w:rFonts w:ascii="Arial" w:hAnsi="Arial" w:cs="Arial"/>
          <w:szCs w:val="24"/>
        </w:rPr>
        <w:t>i</w:t>
      </w:r>
      <w:r w:rsidR="004C654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2022.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7E0066" w:rsidRPr="00AA108E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B46F6E">
        <w:rPr>
          <w:rFonts w:ascii="Arial" w:hAnsi="Arial" w:cs="Arial"/>
          <w:szCs w:val="24"/>
        </w:rPr>
        <w:t>6</w:t>
      </w:r>
      <w:r w:rsidR="001F05E1">
        <w:rPr>
          <w:rFonts w:ascii="Arial" w:hAnsi="Arial" w:cs="Arial"/>
          <w:szCs w:val="24"/>
        </w:rPr>
        <w:t xml:space="preserve"> nesreć</w:t>
      </w:r>
      <w:r w:rsidR="00C51E93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 xml:space="preserve"> </w:t>
      </w:r>
      <w:r w:rsidR="00C51E93">
        <w:rPr>
          <w:rFonts w:ascii="Arial" w:hAnsi="Arial" w:cs="Arial"/>
          <w:szCs w:val="24"/>
        </w:rPr>
        <w:t>je</w:t>
      </w:r>
      <w:r w:rsidR="001F05E1">
        <w:rPr>
          <w:rFonts w:ascii="Arial" w:hAnsi="Arial" w:cs="Arial"/>
          <w:szCs w:val="24"/>
        </w:rPr>
        <w:t xml:space="preserve"> s poginuli</w:t>
      </w:r>
      <w:r w:rsidRPr="00AA108E">
        <w:rPr>
          <w:rFonts w:ascii="Arial" w:hAnsi="Arial" w:cs="Arial"/>
          <w:szCs w:val="24"/>
        </w:rPr>
        <w:t>m osob</w:t>
      </w:r>
      <w:r w:rsidR="001F05E1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>m</w:t>
      </w:r>
      <w:r w:rsidR="001F05E1">
        <w:rPr>
          <w:rFonts w:ascii="Arial" w:hAnsi="Arial" w:cs="Arial"/>
          <w:szCs w:val="24"/>
        </w:rPr>
        <w:t>a</w:t>
      </w:r>
      <w:r w:rsidR="004C6544">
        <w:rPr>
          <w:rFonts w:ascii="Arial" w:hAnsi="Arial" w:cs="Arial"/>
          <w:szCs w:val="24"/>
        </w:rPr>
        <w:t xml:space="preserve">, </w:t>
      </w:r>
      <w:r w:rsidR="00B46F6E">
        <w:rPr>
          <w:rFonts w:ascii="Arial" w:hAnsi="Arial" w:cs="Arial"/>
          <w:szCs w:val="24"/>
        </w:rPr>
        <w:t>312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C51E93">
        <w:rPr>
          <w:rFonts w:ascii="Arial" w:hAnsi="Arial" w:cs="Arial"/>
          <w:szCs w:val="24"/>
        </w:rPr>
        <w:t>6</w:t>
      </w:r>
      <w:r w:rsidR="00B46F6E">
        <w:rPr>
          <w:rFonts w:ascii="Arial" w:hAnsi="Arial" w:cs="Arial"/>
          <w:szCs w:val="24"/>
        </w:rPr>
        <w:t>86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5D4E87" w:rsidRDefault="005D4E8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F48E8">
        <w:rPr>
          <w:rFonts w:ascii="Arial" w:hAnsi="Arial" w:cs="Arial"/>
          <w:szCs w:val="24"/>
        </w:rPr>
        <w:t xml:space="preserve">U odnosu na </w:t>
      </w:r>
      <w:r w:rsidR="0004274A">
        <w:rPr>
          <w:rFonts w:ascii="Arial" w:hAnsi="Arial" w:cs="Arial"/>
          <w:szCs w:val="24"/>
        </w:rPr>
        <w:t>de</w:t>
      </w:r>
      <w:r w:rsidR="00B46F6E">
        <w:rPr>
          <w:rFonts w:ascii="Arial" w:hAnsi="Arial" w:cs="Arial"/>
          <w:szCs w:val="24"/>
        </w:rPr>
        <w:t>s</w:t>
      </w:r>
      <w:r w:rsidR="0004274A">
        <w:rPr>
          <w:rFonts w:ascii="Arial" w:hAnsi="Arial" w:cs="Arial"/>
          <w:szCs w:val="24"/>
        </w:rPr>
        <w:t>et</w:t>
      </w:r>
      <w:r w:rsidR="00737353">
        <w:rPr>
          <w:rFonts w:ascii="Arial" w:hAnsi="Arial" w:cs="Arial"/>
          <w:szCs w:val="24"/>
        </w:rPr>
        <w:t xml:space="preserve"> mjeseci</w:t>
      </w:r>
      <w:r w:rsidR="000F48E8">
        <w:rPr>
          <w:rFonts w:ascii="Arial" w:hAnsi="Arial" w:cs="Arial"/>
          <w:szCs w:val="24"/>
        </w:rPr>
        <w:t xml:space="preserve"> 2022. godine b</w:t>
      </w:r>
      <w:r>
        <w:rPr>
          <w:rFonts w:ascii="Arial" w:hAnsi="Arial" w:cs="Arial"/>
          <w:szCs w:val="24"/>
        </w:rPr>
        <w:t xml:space="preserve">roj nesreća s poginulim osobama je </w:t>
      </w:r>
      <w:r w:rsidR="000F48E8">
        <w:rPr>
          <w:rFonts w:ascii="Arial" w:hAnsi="Arial" w:cs="Arial"/>
          <w:szCs w:val="24"/>
        </w:rPr>
        <w:t xml:space="preserve">manji za </w:t>
      </w:r>
      <w:r w:rsidR="00B46F6E">
        <w:rPr>
          <w:rFonts w:ascii="Arial" w:hAnsi="Arial" w:cs="Arial"/>
          <w:szCs w:val="24"/>
        </w:rPr>
        <w:t>2</w:t>
      </w:r>
      <w:r w:rsidR="000F48E8">
        <w:rPr>
          <w:rFonts w:ascii="Arial" w:hAnsi="Arial" w:cs="Arial"/>
          <w:szCs w:val="24"/>
        </w:rPr>
        <w:t xml:space="preserve"> nesreć</w:t>
      </w:r>
      <w:r w:rsidR="00B46F6E">
        <w:rPr>
          <w:rFonts w:ascii="Arial" w:hAnsi="Arial" w:cs="Arial"/>
          <w:szCs w:val="24"/>
        </w:rPr>
        <w:t>e</w:t>
      </w:r>
      <w:r w:rsidR="000F48E8">
        <w:rPr>
          <w:rFonts w:ascii="Arial" w:hAnsi="Arial" w:cs="Arial"/>
          <w:szCs w:val="24"/>
        </w:rPr>
        <w:t xml:space="preserve"> ili </w:t>
      </w:r>
      <w:r w:rsidR="00B46F6E">
        <w:rPr>
          <w:rFonts w:ascii="Arial" w:hAnsi="Arial" w:cs="Arial"/>
          <w:szCs w:val="24"/>
        </w:rPr>
        <w:t>25</w:t>
      </w:r>
      <w:r w:rsidR="000F48E8">
        <w:rPr>
          <w:rFonts w:ascii="Arial" w:hAnsi="Arial" w:cs="Arial"/>
          <w:szCs w:val="24"/>
        </w:rPr>
        <w:t xml:space="preserve">%, </w:t>
      </w:r>
      <w:r>
        <w:rPr>
          <w:rFonts w:ascii="Arial" w:hAnsi="Arial" w:cs="Arial"/>
          <w:szCs w:val="24"/>
        </w:rPr>
        <w:t xml:space="preserve">s ozlijeđenim osobama je </w:t>
      </w:r>
      <w:r w:rsidR="000F48E8">
        <w:rPr>
          <w:rFonts w:ascii="Arial" w:hAnsi="Arial" w:cs="Arial"/>
          <w:szCs w:val="24"/>
        </w:rPr>
        <w:t>veći</w:t>
      </w:r>
      <w:r>
        <w:rPr>
          <w:rFonts w:ascii="Arial" w:hAnsi="Arial" w:cs="Arial"/>
          <w:szCs w:val="24"/>
        </w:rPr>
        <w:t xml:space="preserve"> za </w:t>
      </w:r>
      <w:r w:rsidR="001F05E1">
        <w:rPr>
          <w:rFonts w:ascii="Arial" w:hAnsi="Arial" w:cs="Arial"/>
          <w:szCs w:val="24"/>
        </w:rPr>
        <w:t>1</w:t>
      </w:r>
      <w:r w:rsidR="00B46F6E">
        <w:rPr>
          <w:rFonts w:ascii="Arial" w:hAnsi="Arial" w:cs="Arial"/>
          <w:szCs w:val="24"/>
        </w:rPr>
        <w:t>8</w:t>
      </w:r>
      <w:r w:rsidR="0068764E">
        <w:rPr>
          <w:rFonts w:ascii="Arial" w:hAnsi="Arial" w:cs="Arial"/>
          <w:szCs w:val="24"/>
        </w:rPr>
        <w:t xml:space="preserve"> nesreć</w:t>
      </w:r>
      <w:r w:rsidR="000F48E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B46F6E">
        <w:rPr>
          <w:rFonts w:ascii="Arial" w:hAnsi="Arial" w:cs="Arial"/>
          <w:szCs w:val="24"/>
        </w:rPr>
        <w:t>6,1</w:t>
      </w:r>
      <w:r>
        <w:rPr>
          <w:rFonts w:ascii="Arial" w:hAnsi="Arial" w:cs="Arial"/>
          <w:szCs w:val="24"/>
        </w:rPr>
        <w:t xml:space="preserve">%, a s materijalnom štetom je veći za </w:t>
      </w:r>
      <w:r w:rsidR="00737353">
        <w:rPr>
          <w:rFonts w:ascii="Arial" w:hAnsi="Arial" w:cs="Arial"/>
          <w:szCs w:val="24"/>
        </w:rPr>
        <w:t>1</w:t>
      </w:r>
      <w:r w:rsidR="00B46F6E">
        <w:rPr>
          <w:rFonts w:ascii="Arial" w:hAnsi="Arial" w:cs="Arial"/>
          <w:szCs w:val="24"/>
        </w:rPr>
        <w:t>40</w:t>
      </w:r>
      <w:r>
        <w:rPr>
          <w:rFonts w:ascii="Arial" w:hAnsi="Arial" w:cs="Arial"/>
          <w:szCs w:val="24"/>
        </w:rPr>
        <w:t xml:space="preserve"> nesreć</w:t>
      </w:r>
      <w:r w:rsidR="00B46F6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04274A">
        <w:rPr>
          <w:rFonts w:ascii="Arial" w:hAnsi="Arial" w:cs="Arial"/>
          <w:szCs w:val="24"/>
        </w:rPr>
        <w:t>25,</w:t>
      </w:r>
      <w:r w:rsidR="00CF340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%.</w:t>
      </w:r>
      <w:r w:rsidR="007E0066" w:rsidRPr="00AA108E">
        <w:rPr>
          <w:rFonts w:ascii="Arial" w:hAnsi="Arial" w:cs="Arial"/>
          <w:szCs w:val="24"/>
        </w:rPr>
        <w:tab/>
      </w:r>
    </w:p>
    <w:p w:rsidR="0004274A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9443E4">
        <w:rPr>
          <w:rFonts w:ascii="Arial" w:hAnsi="Arial" w:cs="Arial"/>
          <w:szCs w:val="24"/>
        </w:rPr>
        <w:t>je</w:t>
      </w:r>
      <w:r w:rsidRPr="00AA108E">
        <w:rPr>
          <w:rFonts w:ascii="Arial" w:hAnsi="Arial" w:cs="Arial"/>
          <w:szCs w:val="24"/>
        </w:rPr>
        <w:t xml:space="preserve"> poginul</w:t>
      </w:r>
      <w:r w:rsidR="009443E4">
        <w:rPr>
          <w:rFonts w:ascii="Arial" w:hAnsi="Arial" w:cs="Arial"/>
          <w:szCs w:val="24"/>
        </w:rPr>
        <w:t>o</w:t>
      </w:r>
      <w:r w:rsidRPr="00AA108E">
        <w:rPr>
          <w:rFonts w:ascii="Arial" w:hAnsi="Arial" w:cs="Arial"/>
          <w:szCs w:val="24"/>
        </w:rPr>
        <w:t xml:space="preserve"> </w:t>
      </w:r>
      <w:r w:rsidR="00CF340B">
        <w:rPr>
          <w:rFonts w:ascii="Arial" w:hAnsi="Arial" w:cs="Arial"/>
          <w:szCs w:val="24"/>
        </w:rPr>
        <w:t>8</w:t>
      </w:r>
      <w:r w:rsidRPr="00AA108E">
        <w:rPr>
          <w:rFonts w:ascii="Arial" w:hAnsi="Arial" w:cs="Arial"/>
          <w:szCs w:val="24"/>
        </w:rPr>
        <w:t xml:space="preserve"> osob</w:t>
      </w:r>
      <w:r w:rsidR="009443E4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>,</w:t>
      </w:r>
      <w:r w:rsidR="005D4E87">
        <w:rPr>
          <w:rFonts w:ascii="Arial" w:hAnsi="Arial" w:cs="Arial"/>
          <w:szCs w:val="24"/>
        </w:rPr>
        <w:t xml:space="preserve"> </w:t>
      </w:r>
      <w:r w:rsidR="00CF340B">
        <w:rPr>
          <w:rFonts w:ascii="Arial" w:hAnsi="Arial" w:cs="Arial"/>
          <w:szCs w:val="24"/>
        </w:rPr>
        <w:t>dok je u istom razdoblju prošle godine poginulo 9 osoba.</w:t>
      </w:r>
    </w:p>
    <w:p w:rsidR="007E0066" w:rsidRPr="00985D0D" w:rsidRDefault="005D4E87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7E0066" w:rsidRPr="00AA108E">
        <w:rPr>
          <w:rFonts w:ascii="Arial" w:hAnsi="Arial" w:cs="Arial"/>
          <w:szCs w:val="24"/>
        </w:rPr>
        <w:t xml:space="preserve">eško </w:t>
      </w:r>
      <w:r w:rsidR="0004274A">
        <w:rPr>
          <w:rFonts w:ascii="Arial" w:hAnsi="Arial" w:cs="Arial"/>
          <w:szCs w:val="24"/>
        </w:rPr>
        <w:t>je</w:t>
      </w:r>
      <w:r w:rsidR="007E0066" w:rsidRPr="00AA108E">
        <w:rPr>
          <w:rFonts w:ascii="Arial" w:hAnsi="Arial" w:cs="Arial"/>
          <w:szCs w:val="24"/>
        </w:rPr>
        <w:t xml:space="preserve"> ozlijeđen</w:t>
      </w:r>
      <w:r w:rsidR="00CF340B">
        <w:rPr>
          <w:rFonts w:ascii="Arial" w:hAnsi="Arial" w:cs="Arial"/>
          <w:szCs w:val="24"/>
        </w:rPr>
        <w:t>o</w:t>
      </w:r>
      <w:r w:rsidR="007E0066" w:rsidRPr="00AA108E">
        <w:rPr>
          <w:rFonts w:ascii="Arial" w:hAnsi="Arial" w:cs="Arial"/>
          <w:szCs w:val="24"/>
        </w:rPr>
        <w:t xml:space="preserve"> </w:t>
      </w:r>
      <w:r w:rsidR="00CF340B">
        <w:rPr>
          <w:rFonts w:ascii="Arial" w:hAnsi="Arial" w:cs="Arial"/>
          <w:szCs w:val="24"/>
        </w:rPr>
        <w:t>90</w:t>
      </w:r>
      <w:r w:rsidR="007E0066" w:rsidRPr="00AA108E">
        <w:rPr>
          <w:rFonts w:ascii="Arial" w:hAnsi="Arial" w:cs="Arial"/>
          <w:szCs w:val="24"/>
        </w:rPr>
        <w:t xml:space="preserve"> osob</w:t>
      </w:r>
      <w:r w:rsidR="0004274A">
        <w:rPr>
          <w:rFonts w:ascii="Arial" w:hAnsi="Arial" w:cs="Arial"/>
          <w:szCs w:val="24"/>
        </w:rPr>
        <w:t>a</w:t>
      </w:r>
      <w:r w:rsidR="007E0066" w:rsidRPr="00AA108E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a </w:t>
      </w:r>
      <w:r w:rsidR="007E0066" w:rsidRPr="00AA108E">
        <w:rPr>
          <w:rFonts w:ascii="Arial" w:hAnsi="Arial" w:cs="Arial"/>
          <w:szCs w:val="24"/>
        </w:rPr>
        <w:t xml:space="preserve">lakše </w:t>
      </w:r>
      <w:r w:rsidR="00CF340B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="007E0066" w:rsidRPr="00AA108E">
        <w:rPr>
          <w:rFonts w:ascii="Arial" w:hAnsi="Arial" w:cs="Arial"/>
          <w:szCs w:val="24"/>
        </w:rPr>
        <w:t>ozlijede zadobil</w:t>
      </w:r>
      <w:r w:rsidR="00CF340B">
        <w:rPr>
          <w:rFonts w:ascii="Arial" w:hAnsi="Arial" w:cs="Arial"/>
          <w:szCs w:val="24"/>
        </w:rPr>
        <w:t>o</w:t>
      </w:r>
      <w:r w:rsidR="007E0066" w:rsidRPr="00AA108E">
        <w:rPr>
          <w:rFonts w:ascii="Arial" w:hAnsi="Arial" w:cs="Arial"/>
          <w:szCs w:val="24"/>
        </w:rPr>
        <w:t xml:space="preserve"> </w:t>
      </w:r>
      <w:r w:rsidR="0004274A">
        <w:rPr>
          <w:rFonts w:ascii="Arial" w:hAnsi="Arial" w:cs="Arial"/>
          <w:szCs w:val="24"/>
        </w:rPr>
        <w:t>3</w:t>
      </w:r>
      <w:r w:rsidR="00CF340B">
        <w:rPr>
          <w:rFonts w:ascii="Arial" w:hAnsi="Arial" w:cs="Arial"/>
          <w:szCs w:val="24"/>
        </w:rPr>
        <w:t>78</w:t>
      </w:r>
      <w:r w:rsidR="007E0066" w:rsidRPr="00AA108E">
        <w:rPr>
          <w:rFonts w:ascii="Arial" w:hAnsi="Arial" w:cs="Arial"/>
          <w:szCs w:val="24"/>
        </w:rPr>
        <w:t xml:space="preserve"> osob</w:t>
      </w:r>
      <w:r w:rsidR="00CF340B">
        <w:rPr>
          <w:rFonts w:ascii="Arial" w:hAnsi="Arial" w:cs="Arial"/>
          <w:szCs w:val="24"/>
        </w:rPr>
        <w:t>a</w:t>
      </w:r>
      <w:r w:rsidR="007E0066" w:rsidRPr="00AA108E">
        <w:rPr>
          <w:rFonts w:ascii="Arial" w:hAnsi="Arial" w:cs="Arial"/>
          <w:szCs w:val="24"/>
        </w:rPr>
        <w:t>.</w:t>
      </w:r>
      <w:r w:rsidR="007E0066">
        <w:rPr>
          <w:rFonts w:ascii="Arial" w:hAnsi="Arial" w:cs="Arial"/>
          <w:color w:val="FF0000"/>
          <w:szCs w:val="24"/>
        </w:rPr>
        <w:t xml:space="preserve"> </w:t>
      </w:r>
      <w:r w:rsidR="007E0066" w:rsidRPr="00985D0D">
        <w:rPr>
          <w:rFonts w:ascii="Arial" w:hAnsi="Arial" w:cs="Arial"/>
          <w:szCs w:val="24"/>
        </w:rPr>
        <w:t xml:space="preserve">U odnosu na </w:t>
      </w:r>
      <w:r w:rsidR="0004274A">
        <w:rPr>
          <w:rFonts w:ascii="Arial" w:hAnsi="Arial" w:cs="Arial"/>
          <w:szCs w:val="24"/>
        </w:rPr>
        <w:t>de</w:t>
      </w:r>
      <w:r w:rsidR="00CF340B">
        <w:rPr>
          <w:rFonts w:ascii="Arial" w:hAnsi="Arial" w:cs="Arial"/>
          <w:szCs w:val="24"/>
        </w:rPr>
        <w:t>s</w:t>
      </w:r>
      <w:r w:rsidR="0004274A">
        <w:rPr>
          <w:rFonts w:ascii="Arial" w:hAnsi="Arial" w:cs="Arial"/>
          <w:szCs w:val="24"/>
        </w:rPr>
        <w:t>et</w:t>
      </w:r>
      <w:r>
        <w:rPr>
          <w:rFonts w:ascii="Arial" w:hAnsi="Arial" w:cs="Arial"/>
          <w:szCs w:val="24"/>
        </w:rPr>
        <w:t xml:space="preserve"> </w:t>
      </w:r>
      <w:r w:rsidR="007E0066" w:rsidRPr="00985D0D">
        <w:rPr>
          <w:rFonts w:ascii="Arial" w:hAnsi="Arial" w:cs="Arial"/>
          <w:szCs w:val="24"/>
        </w:rPr>
        <w:t>mjesec</w:t>
      </w:r>
      <w:r w:rsidR="00C04894">
        <w:rPr>
          <w:rFonts w:ascii="Arial" w:hAnsi="Arial" w:cs="Arial"/>
          <w:szCs w:val="24"/>
        </w:rPr>
        <w:t>i</w:t>
      </w:r>
      <w:r w:rsidR="007E0066" w:rsidRPr="00985D0D">
        <w:rPr>
          <w:rFonts w:ascii="Arial" w:hAnsi="Arial" w:cs="Arial"/>
          <w:szCs w:val="24"/>
        </w:rPr>
        <w:t xml:space="preserve"> 2022. godine broj ozlijeđenih osoba je </w:t>
      </w:r>
      <w:r>
        <w:rPr>
          <w:rFonts w:ascii="Arial" w:hAnsi="Arial" w:cs="Arial"/>
          <w:szCs w:val="24"/>
        </w:rPr>
        <w:t>veći</w:t>
      </w:r>
      <w:r w:rsidR="007E0066" w:rsidRPr="00985D0D">
        <w:rPr>
          <w:rFonts w:ascii="Arial" w:hAnsi="Arial" w:cs="Arial"/>
          <w:szCs w:val="24"/>
        </w:rPr>
        <w:t xml:space="preserve"> za </w:t>
      </w:r>
      <w:r w:rsidR="009865B7">
        <w:rPr>
          <w:rFonts w:ascii="Arial" w:hAnsi="Arial" w:cs="Arial"/>
          <w:szCs w:val="24"/>
        </w:rPr>
        <w:t>1</w:t>
      </w:r>
      <w:r w:rsidR="00CF340B">
        <w:rPr>
          <w:rFonts w:ascii="Arial" w:hAnsi="Arial" w:cs="Arial"/>
          <w:szCs w:val="24"/>
        </w:rPr>
        <w:t>3,6</w:t>
      </w:r>
      <w:r w:rsidR="007E0066"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 </w:t>
      </w:r>
      <w:r w:rsidR="00CF340B">
        <w:rPr>
          <w:rFonts w:ascii="Arial" w:hAnsi="Arial" w:cs="Arial"/>
          <w:szCs w:val="24"/>
        </w:rPr>
        <w:t>65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04274A">
        <w:rPr>
          <w:rFonts w:ascii="Arial" w:hAnsi="Arial" w:cs="Arial"/>
          <w:szCs w:val="24"/>
        </w:rPr>
        <w:t xml:space="preserve">a, nepropisnog kretanja vozilom na kolniku u </w:t>
      </w:r>
      <w:r w:rsidR="00CF340B">
        <w:rPr>
          <w:rFonts w:ascii="Arial" w:hAnsi="Arial" w:cs="Arial"/>
          <w:szCs w:val="24"/>
        </w:rPr>
        <w:t>60</w:t>
      </w:r>
      <w:r w:rsidR="0004274A">
        <w:rPr>
          <w:rFonts w:ascii="Arial" w:hAnsi="Arial" w:cs="Arial"/>
          <w:szCs w:val="24"/>
        </w:rPr>
        <w:t xml:space="preserve"> nesreća, </w:t>
      </w:r>
      <w:r w:rsidR="009865B7">
        <w:rPr>
          <w:rFonts w:ascii="Arial" w:hAnsi="Arial" w:cs="Arial"/>
          <w:szCs w:val="24"/>
        </w:rPr>
        <w:t xml:space="preserve">nepoštivanja prednosti prolaza u </w:t>
      </w:r>
      <w:r w:rsidR="00613C99">
        <w:rPr>
          <w:rFonts w:ascii="Arial" w:hAnsi="Arial" w:cs="Arial"/>
          <w:szCs w:val="24"/>
        </w:rPr>
        <w:t>5</w:t>
      </w:r>
      <w:r w:rsidR="00CF340B">
        <w:rPr>
          <w:rFonts w:ascii="Arial" w:hAnsi="Arial" w:cs="Arial"/>
          <w:szCs w:val="24"/>
        </w:rPr>
        <w:t>8</w:t>
      </w:r>
      <w:r w:rsidR="009865B7">
        <w:rPr>
          <w:rFonts w:ascii="Arial" w:hAnsi="Arial" w:cs="Arial"/>
          <w:szCs w:val="24"/>
        </w:rPr>
        <w:t xml:space="preserve"> nesreć</w:t>
      </w:r>
      <w:r w:rsidR="00CF340B">
        <w:rPr>
          <w:rFonts w:ascii="Arial" w:hAnsi="Arial" w:cs="Arial"/>
          <w:szCs w:val="24"/>
        </w:rPr>
        <w:t>a</w:t>
      </w:r>
      <w:r w:rsidR="009865B7">
        <w:rPr>
          <w:rFonts w:ascii="Arial" w:hAnsi="Arial" w:cs="Arial"/>
          <w:szCs w:val="24"/>
        </w:rPr>
        <w:t>,</w:t>
      </w:r>
      <w:r w:rsidR="006F3FB3">
        <w:rPr>
          <w:rFonts w:ascii="Arial" w:hAnsi="Arial" w:cs="Arial"/>
          <w:szCs w:val="24"/>
        </w:rPr>
        <w:t xml:space="preserve"> </w:t>
      </w:r>
      <w:r w:rsidR="00613C99">
        <w:rPr>
          <w:rFonts w:ascii="Arial" w:hAnsi="Arial" w:cs="Arial"/>
          <w:szCs w:val="24"/>
        </w:rPr>
        <w:t xml:space="preserve">vožnje na nedovoljnoj udaljenosti u </w:t>
      </w:r>
      <w:r w:rsidR="00CF340B">
        <w:rPr>
          <w:rFonts w:ascii="Arial" w:hAnsi="Arial" w:cs="Arial"/>
          <w:szCs w:val="24"/>
        </w:rPr>
        <w:t>36</w:t>
      </w:r>
      <w:r w:rsidR="00613C99">
        <w:rPr>
          <w:rFonts w:ascii="Arial" w:hAnsi="Arial" w:cs="Arial"/>
          <w:szCs w:val="24"/>
        </w:rPr>
        <w:t xml:space="preserve"> nesreća, </w:t>
      </w:r>
      <w:r w:rsidR="005D4E87">
        <w:rPr>
          <w:rFonts w:ascii="Arial" w:hAnsi="Arial" w:cs="Arial"/>
          <w:szCs w:val="24"/>
        </w:rPr>
        <w:t>te zbog</w:t>
      </w:r>
      <w:r w:rsidR="00613C99">
        <w:rPr>
          <w:rFonts w:ascii="Arial" w:hAnsi="Arial" w:cs="Arial"/>
          <w:szCs w:val="24"/>
        </w:rPr>
        <w:t xml:space="preserve"> nepropisanog uključenja u promet u 2</w:t>
      </w:r>
      <w:r w:rsidR="00CF340B">
        <w:rPr>
          <w:rFonts w:ascii="Arial" w:hAnsi="Arial" w:cs="Arial"/>
          <w:szCs w:val="24"/>
        </w:rPr>
        <w:t>7</w:t>
      </w:r>
      <w:r w:rsidR="00613C99">
        <w:rPr>
          <w:rFonts w:ascii="Arial" w:hAnsi="Arial" w:cs="Arial"/>
          <w:szCs w:val="24"/>
        </w:rPr>
        <w:t xml:space="preserve"> nesreć</w:t>
      </w:r>
      <w:r w:rsidR="00CF340B">
        <w:rPr>
          <w:rFonts w:ascii="Arial" w:hAnsi="Arial" w:cs="Arial"/>
          <w:szCs w:val="24"/>
        </w:rPr>
        <w:t>a</w:t>
      </w:r>
      <w:r w:rsidR="005D4E87">
        <w:rPr>
          <w:rFonts w:ascii="Arial" w:hAnsi="Arial" w:cs="Arial"/>
          <w:szCs w:val="24"/>
        </w:rPr>
        <w:t>.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kolnika i to </w:t>
      </w:r>
      <w:r w:rsidR="00CF340B">
        <w:rPr>
          <w:rFonts w:ascii="Arial" w:hAnsi="Arial" w:cs="Arial"/>
          <w:szCs w:val="24"/>
        </w:rPr>
        <w:t>84</w:t>
      </w:r>
      <w:r>
        <w:rPr>
          <w:rFonts w:ascii="Arial" w:hAnsi="Arial" w:cs="Arial"/>
          <w:szCs w:val="24"/>
        </w:rPr>
        <w:t xml:space="preserve"> nesreć</w:t>
      </w:r>
      <w:r w:rsidR="00CF340B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CF340B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9865B7">
        <w:rPr>
          <w:rFonts w:ascii="Arial" w:hAnsi="Arial" w:cs="Arial"/>
          <w:szCs w:val="24"/>
        </w:rPr>
        <w:t>l</w:t>
      </w:r>
      <w:r w:rsidR="00CF340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9865B7">
        <w:rPr>
          <w:rFonts w:ascii="Arial" w:hAnsi="Arial" w:cs="Arial"/>
          <w:szCs w:val="24"/>
        </w:rPr>
        <w:t>1</w:t>
      </w:r>
      <w:r w:rsidR="00CF340B">
        <w:rPr>
          <w:rFonts w:ascii="Arial" w:hAnsi="Arial" w:cs="Arial"/>
          <w:szCs w:val="24"/>
        </w:rPr>
        <w:t>34</w:t>
      </w:r>
      <w:r w:rsidRPr="005C5BBD">
        <w:rPr>
          <w:rFonts w:ascii="Arial" w:hAnsi="Arial" w:cs="Arial"/>
          <w:szCs w:val="24"/>
        </w:rPr>
        <w:t xml:space="preserve"> vozač</w:t>
      </w:r>
      <w:r w:rsidR="009865B7">
        <w:rPr>
          <w:rFonts w:ascii="Arial" w:hAnsi="Arial" w:cs="Arial"/>
          <w:szCs w:val="24"/>
        </w:rPr>
        <w:t>a</w:t>
      </w:r>
      <w:r w:rsidR="00F30A49">
        <w:rPr>
          <w:rFonts w:ascii="Arial" w:hAnsi="Arial" w:cs="Arial"/>
          <w:szCs w:val="24"/>
        </w:rPr>
        <w:t>,</w:t>
      </w:r>
      <w:r w:rsidR="00613C99">
        <w:rPr>
          <w:rFonts w:ascii="Arial" w:hAnsi="Arial" w:cs="Arial"/>
          <w:szCs w:val="24"/>
        </w:rPr>
        <w:t xml:space="preserve"> </w:t>
      </w:r>
      <w:r w:rsidR="00CF340B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pješak</w:t>
      </w:r>
      <w:r w:rsidR="00F66AF6">
        <w:rPr>
          <w:rFonts w:ascii="Arial" w:hAnsi="Arial" w:cs="Arial"/>
          <w:szCs w:val="24"/>
        </w:rPr>
        <w:t>a</w:t>
      </w:r>
      <w:r w:rsidR="00F30A49">
        <w:rPr>
          <w:rFonts w:ascii="Arial" w:hAnsi="Arial" w:cs="Arial"/>
          <w:szCs w:val="24"/>
        </w:rPr>
        <w:t xml:space="preserve"> i </w:t>
      </w:r>
      <w:r w:rsidR="00CF340B">
        <w:rPr>
          <w:rFonts w:ascii="Arial" w:hAnsi="Arial" w:cs="Arial"/>
          <w:szCs w:val="24"/>
        </w:rPr>
        <w:t>2</w:t>
      </w:r>
      <w:r w:rsidR="00F30A49">
        <w:rPr>
          <w:rFonts w:ascii="Arial" w:hAnsi="Arial" w:cs="Arial"/>
          <w:szCs w:val="24"/>
        </w:rPr>
        <w:t xml:space="preserve"> putnik</w:t>
      </w:r>
      <w:r w:rsidR="00CF340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Pr="005C5BBD"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Nadzorom prometa policijski službenici su utvrdili ukupno </w:t>
      </w:r>
      <w:r w:rsidR="00CF340B">
        <w:rPr>
          <w:rFonts w:ascii="Arial" w:hAnsi="Arial" w:cs="Arial"/>
        </w:rPr>
        <w:t>21</w:t>
      </w:r>
      <w:r w:rsidR="00C04894">
        <w:rPr>
          <w:rFonts w:ascii="Arial" w:hAnsi="Arial" w:cs="Arial"/>
        </w:rPr>
        <w:t>.</w:t>
      </w:r>
      <w:r w:rsidR="00CF340B">
        <w:rPr>
          <w:rFonts w:ascii="Arial" w:hAnsi="Arial" w:cs="Arial"/>
        </w:rPr>
        <w:t>601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prekršaj u cestovnom prometu što je za </w:t>
      </w:r>
      <w:r w:rsidR="006F3FB3">
        <w:rPr>
          <w:rFonts w:ascii="Arial" w:hAnsi="Arial" w:cs="Arial"/>
        </w:rPr>
        <w:t>1</w:t>
      </w:r>
      <w:r w:rsidR="00CF340B">
        <w:rPr>
          <w:rFonts w:ascii="Arial" w:hAnsi="Arial" w:cs="Arial"/>
        </w:rPr>
        <w:t>0,5</w:t>
      </w:r>
      <w:r>
        <w:rPr>
          <w:rFonts w:ascii="Arial" w:hAnsi="Arial" w:cs="Arial"/>
        </w:rPr>
        <w:t xml:space="preserve">% više nego u </w:t>
      </w:r>
      <w:r w:rsidR="00613C99">
        <w:rPr>
          <w:rFonts w:ascii="Arial" w:hAnsi="Arial" w:cs="Arial"/>
        </w:rPr>
        <w:t>de</w:t>
      </w:r>
      <w:r w:rsidR="00CF340B">
        <w:rPr>
          <w:rFonts w:ascii="Arial" w:hAnsi="Arial" w:cs="Arial"/>
        </w:rPr>
        <w:t>s</w:t>
      </w:r>
      <w:r w:rsidR="00613C99">
        <w:rPr>
          <w:rFonts w:ascii="Arial" w:hAnsi="Arial" w:cs="Arial"/>
        </w:rPr>
        <w:t>et</w:t>
      </w:r>
      <w:r w:rsidR="00C04894">
        <w:rPr>
          <w:rFonts w:ascii="Arial" w:hAnsi="Arial" w:cs="Arial"/>
        </w:rPr>
        <w:t xml:space="preserve"> mjeseci</w:t>
      </w:r>
      <w:r>
        <w:rPr>
          <w:rFonts w:ascii="Arial" w:hAnsi="Arial" w:cs="Arial"/>
        </w:rPr>
        <w:t xml:space="preserve"> 2022. godine.</w:t>
      </w:r>
    </w:p>
    <w:p w:rsidR="00184D7C" w:rsidRDefault="00184D7C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CF340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CF340B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CF340B">
        <w:rPr>
          <w:rFonts w:ascii="Arial" w:hAnsi="Arial" w:cs="Arial"/>
        </w:rPr>
        <w:t>8465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613C99">
        <w:rPr>
          <w:rFonts w:ascii="Arial" w:hAnsi="Arial" w:cs="Arial"/>
        </w:rPr>
        <w:t>de</w:t>
      </w:r>
      <w:r w:rsidR="00CF340B">
        <w:rPr>
          <w:rFonts w:ascii="Arial" w:hAnsi="Arial" w:cs="Arial"/>
        </w:rPr>
        <w:t>s</w:t>
      </w:r>
      <w:r w:rsidR="00613C99">
        <w:rPr>
          <w:rFonts w:ascii="Arial" w:hAnsi="Arial" w:cs="Arial"/>
        </w:rPr>
        <w:t>et</w:t>
      </w:r>
      <w:r w:rsidR="00C00D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572AF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2022. godine </w:t>
      </w:r>
      <w:r w:rsidR="00CF340B">
        <w:rPr>
          <w:rFonts w:ascii="Arial" w:hAnsi="Arial" w:cs="Arial"/>
        </w:rPr>
        <w:t>manje</w:t>
      </w:r>
      <w:r w:rsidR="001345F0">
        <w:rPr>
          <w:rFonts w:ascii="Arial" w:hAnsi="Arial" w:cs="Arial"/>
        </w:rPr>
        <w:t xml:space="preserve"> </w:t>
      </w:r>
      <w:r w:rsidR="00613C99">
        <w:rPr>
          <w:rFonts w:ascii="Arial" w:hAnsi="Arial" w:cs="Arial"/>
        </w:rPr>
        <w:t xml:space="preserve">za </w:t>
      </w:r>
      <w:r w:rsidR="00CF340B">
        <w:rPr>
          <w:rFonts w:ascii="Arial" w:hAnsi="Arial" w:cs="Arial"/>
        </w:rPr>
        <w:t>1,8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 </w:t>
      </w:r>
      <w:r w:rsidR="00CF340B">
        <w:rPr>
          <w:rFonts w:ascii="Arial" w:hAnsi="Arial" w:cs="Arial"/>
        </w:rPr>
        <w:t>1101</w:t>
      </w:r>
      <w:r>
        <w:rPr>
          <w:rFonts w:ascii="Arial" w:hAnsi="Arial" w:cs="Arial"/>
        </w:rPr>
        <w:t xml:space="preserve"> prekršaj što je za </w:t>
      </w:r>
      <w:r w:rsidR="00CF340B">
        <w:rPr>
          <w:rFonts w:ascii="Arial" w:hAnsi="Arial" w:cs="Arial"/>
        </w:rPr>
        <w:t>7,7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lastRenderedPageBreak/>
        <w:t>JAVNI RED</w:t>
      </w: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Tijekom protekl</w:t>
      </w:r>
      <w:r w:rsidR="00572AFF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</w:t>
      </w:r>
      <w:r w:rsidR="003A787E">
        <w:rPr>
          <w:rFonts w:ascii="Arial" w:hAnsi="Arial" w:cs="Arial"/>
          <w:szCs w:val="24"/>
        </w:rPr>
        <w:t>de</w:t>
      </w:r>
      <w:r w:rsidR="00CF340B">
        <w:rPr>
          <w:rFonts w:ascii="Arial" w:hAnsi="Arial" w:cs="Arial"/>
          <w:szCs w:val="24"/>
        </w:rPr>
        <w:t>s</w:t>
      </w:r>
      <w:r w:rsidR="003A787E">
        <w:rPr>
          <w:rFonts w:ascii="Arial" w:hAnsi="Arial" w:cs="Arial"/>
          <w:szCs w:val="24"/>
        </w:rPr>
        <w:t>et</w:t>
      </w:r>
      <w:r>
        <w:rPr>
          <w:rFonts w:ascii="Arial" w:hAnsi="Arial" w:cs="Arial"/>
          <w:szCs w:val="24"/>
        </w:rPr>
        <w:t xml:space="preserve"> mjesec</w:t>
      </w:r>
      <w:r w:rsidR="00572AF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evidentiran</w:t>
      </w:r>
      <w:r w:rsidR="00CF340B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CF340B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="001345F0">
        <w:rPr>
          <w:rFonts w:ascii="Arial" w:hAnsi="Arial" w:cs="Arial"/>
          <w:szCs w:val="24"/>
        </w:rPr>
        <w:t>2</w:t>
      </w:r>
      <w:r w:rsidR="00CF340B">
        <w:rPr>
          <w:rFonts w:ascii="Arial" w:hAnsi="Arial" w:cs="Arial"/>
          <w:szCs w:val="24"/>
        </w:rPr>
        <w:t>615</w:t>
      </w:r>
      <w:r>
        <w:rPr>
          <w:rFonts w:ascii="Arial" w:hAnsi="Arial" w:cs="Arial"/>
          <w:szCs w:val="24"/>
        </w:rPr>
        <w:t xml:space="preserve"> prekršaja od </w:t>
      </w:r>
      <w:r w:rsidR="001345F0">
        <w:rPr>
          <w:rFonts w:ascii="Arial" w:hAnsi="Arial" w:cs="Arial"/>
          <w:szCs w:val="24"/>
        </w:rPr>
        <w:t xml:space="preserve">kojih </w:t>
      </w:r>
      <w:r w:rsidR="00404BC5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409</w:t>
      </w:r>
      <w:r>
        <w:rPr>
          <w:rFonts w:ascii="Arial" w:hAnsi="Arial" w:cs="Arial"/>
          <w:szCs w:val="24"/>
        </w:rPr>
        <w:t xml:space="preserve"> protiv javnog reda i  mira i </w:t>
      </w:r>
      <w:r w:rsidR="00404BC5">
        <w:rPr>
          <w:rFonts w:ascii="Arial" w:hAnsi="Arial" w:cs="Arial"/>
          <w:szCs w:val="24"/>
        </w:rPr>
        <w:t>2206</w:t>
      </w:r>
      <w:r>
        <w:rPr>
          <w:rFonts w:ascii="Arial" w:hAnsi="Arial" w:cs="Arial"/>
          <w:szCs w:val="24"/>
        </w:rPr>
        <w:t xml:space="preserve"> iz ostalih zakona.</w:t>
      </w: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U odnosu na </w:t>
      </w:r>
      <w:r w:rsidR="003A787E">
        <w:rPr>
          <w:rFonts w:ascii="Arial" w:hAnsi="Arial" w:cs="Arial"/>
          <w:szCs w:val="24"/>
        </w:rPr>
        <w:t>de</w:t>
      </w:r>
      <w:r w:rsidR="00404BC5">
        <w:rPr>
          <w:rFonts w:ascii="Arial" w:hAnsi="Arial" w:cs="Arial"/>
          <w:szCs w:val="24"/>
        </w:rPr>
        <w:t>s</w:t>
      </w:r>
      <w:r w:rsidR="003A787E">
        <w:rPr>
          <w:rFonts w:ascii="Arial" w:hAnsi="Arial" w:cs="Arial"/>
          <w:szCs w:val="24"/>
        </w:rPr>
        <w:t>et</w:t>
      </w:r>
      <w:r>
        <w:rPr>
          <w:rFonts w:ascii="Arial" w:hAnsi="Arial" w:cs="Arial"/>
          <w:szCs w:val="24"/>
        </w:rPr>
        <w:t xml:space="preserve"> mjesec</w:t>
      </w:r>
      <w:r w:rsidR="00572AF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202</w:t>
      </w:r>
      <w:r w:rsidR="007C040B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. godine prekršaja je više za </w:t>
      </w:r>
      <w:r w:rsidR="003A787E">
        <w:rPr>
          <w:rFonts w:ascii="Arial" w:hAnsi="Arial" w:cs="Arial"/>
          <w:szCs w:val="24"/>
        </w:rPr>
        <w:t>1</w:t>
      </w:r>
      <w:r w:rsidR="00404BC5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%.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404BC5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je</w:t>
      </w:r>
      <w:r w:rsidR="001345F0"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409</w:t>
      </w:r>
      <w:r w:rsidR="007E0066" w:rsidRPr="005C5BBD">
        <w:rPr>
          <w:rFonts w:ascii="Arial" w:hAnsi="Arial" w:cs="Arial"/>
          <w:szCs w:val="24"/>
        </w:rPr>
        <w:t xml:space="preserve"> prekršaja </w:t>
      </w:r>
      <w:r w:rsidR="001F5405">
        <w:rPr>
          <w:rFonts w:ascii="Arial" w:hAnsi="Arial" w:cs="Arial"/>
          <w:szCs w:val="24"/>
        </w:rPr>
        <w:t xml:space="preserve">u kojima </w:t>
      </w:r>
      <w:r w:rsidR="001345F0">
        <w:rPr>
          <w:rFonts w:ascii="Arial" w:hAnsi="Arial" w:cs="Arial"/>
          <w:szCs w:val="24"/>
        </w:rPr>
        <w:t>je</w:t>
      </w:r>
      <w:r w:rsidR="001F5405">
        <w:rPr>
          <w:rFonts w:ascii="Arial" w:hAnsi="Arial" w:cs="Arial"/>
          <w:szCs w:val="24"/>
        </w:rPr>
        <w:t xml:space="preserve"> sudjeloval</w:t>
      </w:r>
      <w:r w:rsidR="00404BC5">
        <w:rPr>
          <w:rFonts w:ascii="Arial" w:hAnsi="Arial" w:cs="Arial"/>
          <w:szCs w:val="24"/>
        </w:rPr>
        <w:t>o</w:t>
      </w:r>
      <w:r w:rsidR="001F54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3</w:t>
      </w:r>
      <w:r w:rsidR="00404BC5">
        <w:rPr>
          <w:rFonts w:ascii="Arial" w:hAnsi="Arial" w:cs="Arial"/>
          <w:szCs w:val="24"/>
        </w:rPr>
        <w:t>50</w:t>
      </w:r>
      <w:r w:rsidR="001F5405">
        <w:rPr>
          <w:rFonts w:ascii="Arial" w:hAnsi="Arial" w:cs="Arial"/>
          <w:szCs w:val="24"/>
        </w:rPr>
        <w:t xml:space="preserve"> osob</w:t>
      </w:r>
      <w:r w:rsidR="001345F0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. U odnosu na </w:t>
      </w:r>
      <w:r>
        <w:rPr>
          <w:rFonts w:ascii="Arial" w:hAnsi="Arial" w:cs="Arial"/>
          <w:szCs w:val="24"/>
        </w:rPr>
        <w:t>de</w:t>
      </w:r>
      <w:r w:rsidR="00404BC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et</w:t>
      </w:r>
      <w:r w:rsidR="001F5405">
        <w:rPr>
          <w:rFonts w:ascii="Arial" w:hAnsi="Arial" w:cs="Arial"/>
          <w:szCs w:val="24"/>
        </w:rPr>
        <w:t xml:space="preserve"> mjeseci 2022. godine (</w:t>
      </w:r>
      <w:r w:rsidR="001345F0">
        <w:rPr>
          <w:rFonts w:ascii="Arial" w:hAnsi="Arial" w:cs="Arial"/>
          <w:szCs w:val="24"/>
        </w:rPr>
        <w:t>3</w:t>
      </w:r>
      <w:r w:rsidR="00404BC5">
        <w:rPr>
          <w:rFonts w:ascii="Arial" w:hAnsi="Arial" w:cs="Arial"/>
          <w:szCs w:val="24"/>
        </w:rPr>
        <w:t>90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povećanje za </w:t>
      </w:r>
      <w:r w:rsidR="00404BC5">
        <w:rPr>
          <w:rFonts w:ascii="Arial" w:hAnsi="Arial" w:cs="Arial"/>
          <w:szCs w:val="24"/>
        </w:rPr>
        <w:t>19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404BC5">
        <w:rPr>
          <w:rFonts w:ascii="Arial" w:hAnsi="Arial" w:cs="Arial"/>
          <w:szCs w:val="24"/>
        </w:rPr>
        <w:t>a</w:t>
      </w:r>
      <w:r w:rsidR="00251766"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su</w:t>
      </w:r>
      <w:r w:rsidR="00251766"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133</w:t>
      </w:r>
      <w:r>
        <w:rPr>
          <w:rFonts w:ascii="Arial" w:hAnsi="Arial" w:cs="Arial"/>
          <w:szCs w:val="24"/>
        </w:rPr>
        <w:t xml:space="preserve"> prekršaja svađe i vike, </w:t>
      </w:r>
      <w:r w:rsidR="00404BC5">
        <w:rPr>
          <w:rFonts w:ascii="Arial" w:hAnsi="Arial" w:cs="Arial"/>
          <w:szCs w:val="24"/>
        </w:rPr>
        <w:t>8</w:t>
      </w:r>
      <w:r w:rsidR="003A787E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404BC5">
        <w:rPr>
          <w:rFonts w:ascii="Arial" w:hAnsi="Arial" w:cs="Arial"/>
          <w:szCs w:val="24"/>
        </w:rPr>
        <w:t>70</w:t>
      </w:r>
      <w:r w:rsidR="001F5405">
        <w:rPr>
          <w:rFonts w:ascii="Arial" w:hAnsi="Arial" w:cs="Arial"/>
          <w:szCs w:val="24"/>
        </w:rPr>
        <w:t xml:space="preserve"> tučnjav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, </w:t>
      </w:r>
      <w:r w:rsidR="00404BC5">
        <w:rPr>
          <w:rFonts w:ascii="Arial" w:hAnsi="Arial" w:cs="Arial"/>
          <w:szCs w:val="24"/>
        </w:rPr>
        <w:t xml:space="preserve">38 prekršaja držanja životinja bez nadzora, </w:t>
      </w:r>
      <w:r w:rsidR="00251766">
        <w:rPr>
          <w:rFonts w:ascii="Arial" w:hAnsi="Arial" w:cs="Arial"/>
          <w:szCs w:val="24"/>
        </w:rPr>
        <w:t>3</w:t>
      </w:r>
      <w:r w:rsidR="00404BC5">
        <w:rPr>
          <w:rFonts w:ascii="Arial" w:hAnsi="Arial" w:cs="Arial"/>
          <w:szCs w:val="24"/>
        </w:rPr>
        <w:t>6</w:t>
      </w:r>
      <w:r w:rsidR="001F5405">
        <w:rPr>
          <w:rFonts w:ascii="Arial" w:hAnsi="Arial" w:cs="Arial"/>
          <w:szCs w:val="24"/>
        </w:rPr>
        <w:t xml:space="preserve"> prekršaj</w:t>
      </w:r>
      <w:r w:rsidR="003A787E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 drskog ponašanja, </w:t>
      </w:r>
      <w:r w:rsidR="00251766">
        <w:rPr>
          <w:rFonts w:ascii="Arial" w:hAnsi="Arial" w:cs="Arial"/>
          <w:szCs w:val="24"/>
        </w:rPr>
        <w:t>2</w:t>
      </w:r>
      <w:r w:rsidR="00404BC5">
        <w:rPr>
          <w:rFonts w:ascii="Arial" w:hAnsi="Arial" w:cs="Arial"/>
          <w:szCs w:val="24"/>
        </w:rPr>
        <w:t>5</w:t>
      </w:r>
      <w:r w:rsidR="00C00DD3">
        <w:rPr>
          <w:rFonts w:ascii="Arial" w:hAnsi="Arial" w:cs="Arial"/>
          <w:szCs w:val="24"/>
        </w:rPr>
        <w:t xml:space="preserve"> prekršaja odav</w:t>
      </w:r>
      <w:r w:rsidR="00171D4C">
        <w:rPr>
          <w:rFonts w:ascii="Arial" w:hAnsi="Arial" w:cs="Arial"/>
          <w:szCs w:val="24"/>
        </w:rPr>
        <w:t>anja pijanstvu na javnom mjestu</w:t>
      </w:r>
      <w:r w:rsidR="00572AFF">
        <w:rPr>
          <w:rFonts w:ascii="Arial" w:hAnsi="Arial" w:cs="Arial"/>
          <w:szCs w:val="24"/>
        </w:rPr>
        <w:t>,</w:t>
      </w:r>
      <w:r w:rsidR="00C00DD3">
        <w:rPr>
          <w:rFonts w:ascii="Arial" w:hAnsi="Arial" w:cs="Arial"/>
          <w:szCs w:val="24"/>
        </w:rPr>
        <w:t xml:space="preserve"> </w:t>
      </w:r>
      <w:r w:rsidR="00251766">
        <w:rPr>
          <w:rFonts w:ascii="Arial" w:hAnsi="Arial" w:cs="Arial"/>
          <w:szCs w:val="24"/>
        </w:rPr>
        <w:t>1</w:t>
      </w:r>
      <w:r w:rsidR="009D574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prekršaj</w:t>
      </w:r>
      <w:r w:rsidR="00171D4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vrijeđanja ili omalovažavanja moralnih osjećaja građana</w:t>
      </w:r>
      <w:r w:rsidR="00C908C1">
        <w:rPr>
          <w:rFonts w:ascii="Arial" w:hAnsi="Arial" w:cs="Arial"/>
          <w:szCs w:val="24"/>
        </w:rPr>
        <w:t xml:space="preserve">, </w:t>
      </w:r>
      <w:r w:rsidR="00404BC5">
        <w:rPr>
          <w:rFonts w:ascii="Arial" w:hAnsi="Arial" w:cs="Arial"/>
          <w:szCs w:val="24"/>
        </w:rPr>
        <w:t>9</w:t>
      </w:r>
      <w:r w:rsidR="009D5742">
        <w:rPr>
          <w:rFonts w:ascii="Arial" w:hAnsi="Arial" w:cs="Arial"/>
          <w:szCs w:val="24"/>
        </w:rPr>
        <w:t xml:space="preserve"> prekršaja odavanja skitnji i prosjačenju, </w:t>
      </w:r>
      <w:r w:rsidR="00251766">
        <w:rPr>
          <w:rFonts w:ascii="Arial" w:hAnsi="Arial" w:cs="Arial"/>
          <w:szCs w:val="24"/>
        </w:rPr>
        <w:t>4</w:t>
      </w:r>
      <w:r w:rsidR="00572AFF">
        <w:rPr>
          <w:rFonts w:ascii="Arial" w:hAnsi="Arial" w:cs="Arial"/>
          <w:szCs w:val="24"/>
        </w:rPr>
        <w:t xml:space="preserve"> prekršaj</w:t>
      </w:r>
      <w:r w:rsidR="001F5405">
        <w:rPr>
          <w:rFonts w:ascii="Arial" w:hAnsi="Arial" w:cs="Arial"/>
          <w:szCs w:val="24"/>
        </w:rPr>
        <w:t>a</w:t>
      </w:r>
      <w:r w:rsidR="00572AFF">
        <w:rPr>
          <w:rFonts w:ascii="Arial" w:hAnsi="Arial" w:cs="Arial"/>
          <w:szCs w:val="24"/>
        </w:rPr>
        <w:t xml:space="preserve"> davanja alkohola osob</w:t>
      </w:r>
      <w:r w:rsidR="001F5405">
        <w:rPr>
          <w:rFonts w:ascii="Arial" w:hAnsi="Arial" w:cs="Arial"/>
          <w:szCs w:val="24"/>
        </w:rPr>
        <w:t>ama</w:t>
      </w:r>
      <w:r w:rsidR="00572AFF">
        <w:rPr>
          <w:rFonts w:ascii="Arial" w:hAnsi="Arial" w:cs="Arial"/>
          <w:szCs w:val="24"/>
        </w:rPr>
        <w:t xml:space="preserve"> pod utjecajem alkohola</w:t>
      </w:r>
      <w:r w:rsidR="001F5405">
        <w:rPr>
          <w:rFonts w:ascii="Arial" w:hAnsi="Arial" w:cs="Arial"/>
          <w:szCs w:val="24"/>
        </w:rPr>
        <w:t xml:space="preserve">, </w:t>
      </w:r>
      <w:r w:rsidR="00251766">
        <w:rPr>
          <w:rFonts w:ascii="Arial" w:hAnsi="Arial" w:cs="Arial"/>
          <w:szCs w:val="24"/>
        </w:rPr>
        <w:t xml:space="preserve">2 prekršaja nesprječavanja narušavanja javnog reda i mira i </w:t>
      </w:r>
      <w:r w:rsidR="00C908C1">
        <w:rPr>
          <w:rFonts w:ascii="Arial" w:hAnsi="Arial" w:cs="Arial"/>
          <w:szCs w:val="24"/>
        </w:rPr>
        <w:t>1 prekršaj neovlaštenog pucanja iz vatrenog oružja</w:t>
      </w:r>
      <w:r w:rsidR="00251766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p w:rsidR="008D4A75" w:rsidRDefault="008D4A7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00DD3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228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404BC5">
        <w:rPr>
          <w:rFonts w:ascii="Arial" w:hAnsi="Arial" w:cs="Arial"/>
          <w:szCs w:val="24"/>
        </w:rPr>
        <w:t>50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404BC5">
        <w:rPr>
          <w:rFonts w:ascii="Arial" w:hAnsi="Arial" w:cs="Arial"/>
          <w:szCs w:val="24"/>
        </w:rPr>
        <w:t>131</w:t>
      </w:r>
      <w:r w:rsidRPr="005C5BBD">
        <w:rPr>
          <w:rFonts w:ascii="Arial" w:hAnsi="Arial" w:cs="Arial"/>
          <w:szCs w:val="24"/>
        </w:rPr>
        <w:t xml:space="preserve"> prekršaj.</w:t>
      </w:r>
    </w:p>
    <w:p w:rsidR="00657091" w:rsidRPr="005C5BBD" w:rsidRDefault="00657091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9D574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9D5742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307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9D5742">
        <w:rPr>
          <w:rFonts w:ascii="Arial" w:hAnsi="Arial" w:cs="Arial"/>
          <w:szCs w:val="24"/>
        </w:rPr>
        <w:t>5</w:t>
      </w:r>
      <w:r w:rsidR="00404BC5">
        <w:rPr>
          <w:rFonts w:ascii="Arial" w:hAnsi="Arial" w:cs="Arial"/>
          <w:szCs w:val="24"/>
        </w:rPr>
        <w:t>8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 xml:space="preserve">a, </w:t>
      </w:r>
      <w:r w:rsidR="007C040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u grupi tri i više osoba </w:t>
      </w:r>
      <w:r w:rsidR="00404BC5">
        <w:rPr>
          <w:rFonts w:ascii="Arial" w:hAnsi="Arial" w:cs="Arial"/>
          <w:szCs w:val="24"/>
        </w:rPr>
        <w:t>su</w:t>
      </w:r>
      <w:r>
        <w:rPr>
          <w:rFonts w:ascii="Arial" w:hAnsi="Arial" w:cs="Arial"/>
          <w:szCs w:val="24"/>
        </w:rPr>
        <w:t xml:space="preserve"> počinjen</w:t>
      </w:r>
      <w:r w:rsidR="00404BC5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44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657091" w:rsidRPr="005C5BBD" w:rsidRDefault="00657091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404BC5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404BC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>1</w:t>
      </w:r>
      <w:r w:rsidR="00404BC5">
        <w:rPr>
          <w:rFonts w:ascii="Arial" w:hAnsi="Arial" w:cs="Arial"/>
          <w:szCs w:val="24"/>
        </w:rPr>
        <w:t>64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40210B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je </w:t>
      </w:r>
      <w:r w:rsidR="0040210B">
        <w:rPr>
          <w:rFonts w:ascii="Arial" w:hAnsi="Arial" w:cs="Arial"/>
          <w:szCs w:val="24"/>
        </w:rPr>
        <w:t>2206</w:t>
      </w:r>
      <w:r w:rsidRPr="005C5BBD">
        <w:rPr>
          <w:rFonts w:ascii="Arial" w:hAnsi="Arial" w:cs="Arial"/>
          <w:szCs w:val="24"/>
        </w:rPr>
        <w:t xml:space="preserve"> prekršaj</w:t>
      </w:r>
      <w:r w:rsidR="0040210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613C99">
        <w:rPr>
          <w:rFonts w:ascii="Arial" w:hAnsi="Arial" w:cs="Arial"/>
          <w:szCs w:val="24"/>
        </w:rPr>
        <w:t>de</w:t>
      </w:r>
      <w:r w:rsidR="0040210B">
        <w:rPr>
          <w:rFonts w:ascii="Arial" w:hAnsi="Arial" w:cs="Arial"/>
          <w:szCs w:val="24"/>
        </w:rPr>
        <w:t>s</w:t>
      </w:r>
      <w:r w:rsidR="00613C99">
        <w:rPr>
          <w:rFonts w:ascii="Arial" w:hAnsi="Arial" w:cs="Arial"/>
          <w:szCs w:val="24"/>
        </w:rPr>
        <w:t>et</w:t>
      </w:r>
      <w:r w:rsidR="008A20AB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572AFF">
        <w:rPr>
          <w:rFonts w:ascii="Arial" w:hAnsi="Arial" w:cs="Arial"/>
          <w:szCs w:val="24"/>
        </w:rPr>
        <w:t>i</w:t>
      </w:r>
      <w:r w:rsidRPr="005C5BBD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>22</w:t>
      </w:r>
      <w:r w:rsidRPr="005C5BBD">
        <w:rPr>
          <w:rFonts w:ascii="Arial" w:hAnsi="Arial" w:cs="Arial"/>
          <w:szCs w:val="24"/>
        </w:rPr>
        <w:t>. godine (</w:t>
      </w:r>
      <w:r w:rsidR="001300D8">
        <w:rPr>
          <w:rFonts w:ascii="Arial" w:hAnsi="Arial" w:cs="Arial"/>
          <w:szCs w:val="24"/>
        </w:rPr>
        <w:t>1</w:t>
      </w:r>
      <w:r w:rsidR="0040210B">
        <w:rPr>
          <w:rFonts w:ascii="Arial" w:hAnsi="Arial" w:cs="Arial"/>
          <w:szCs w:val="24"/>
        </w:rPr>
        <w:t>827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613C99">
        <w:rPr>
          <w:rFonts w:ascii="Arial" w:hAnsi="Arial" w:cs="Arial"/>
          <w:szCs w:val="24"/>
        </w:rPr>
        <w:t>2</w:t>
      </w:r>
      <w:r w:rsidR="0040210B">
        <w:rPr>
          <w:rFonts w:ascii="Arial" w:hAnsi="Arial" w:cs="Arial"/>
          <w:szCs w:val="24"/>
        </w:rPr>
        <w:t>0,7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57091" w:rsidRDefault="00657091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7D01BB">
        <w:rPr>
          <w:rFonts w:ascii="Arial" w:hAnsi="Arial" w:cs="Arial"/>
          <w:szCs w:val="24"/>
        </w:rPr>
        <w:t>704</w:t>
      </w:r>
      <w:r w:rsidR="00E91023">
        <w:rPr>
          <w:rFonts w:ascii="Arial" w:hAnsi="Arial" w:cs="Arial"/>
          <w:szCs w:val="24"/>
        </w:rPr>
        <w:t xml:space="preserve"> prekršaja, a zatim slijedi </w:t>
      </w:r>
      <w:r w:rsidR="007D01BB" w:rsidRPr="000B39F8">
        <w:rPr>
          <w:rFonts w:ascii="Arial" w:hAnsi="Arial" w:cs="Arial"/>
          <w:szCs w:val="24"/>
        </w:rPr>
        <w:t>325</w:t>
      </w:r>
      <w:r w:rsidR="00E91023">
        <w:rPr>
          <w:rFonts w:ascii="Arial" w:hAnsi="Arial" w:cs="Arial"/>
          <w:szCs w:val="24"/>
        </w:rPr>
        <w:t xml:space="preserve"> prekršaj</w:t>
      </w:r>
      <w:r w:rsidR="00613C99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iz </w:t>
      </w:r>
      <w:r>
        <w:rPr>
          <w:rFonts w:ascii="Arial" w:hAnsi="Arial" w:cs="Arial"/>
          <w:szCs w:val="24"/>
        </w:rPr>
        <w:t>Zakona o suzbijanju zlouporabe droga</w:t>
      </w:r>
      <w:r w:rsidR="00E91023">
        <w:rPr>
          <w:rFonts w:ascii="Arial" w:hAnsi="Arial" w:cs="Arial"/>
          <w:szCs w:val="24"/>
        </w:rPr>
        <w:t xml:space="preserve">, </w:t>
      </w:r>
      <w:r w:rsidR="00273BAD">
        <w:rPr>
          <w:rFonts w:ascii="Arial" w:hAnsi="Arial" w:cs="Arial"/>
          <w:szCs w:val="24"/>
        </w:rPr>
        <w:t>2</w:t>
      </w:r>
      <w:r w:rsidR="000B39F8">
        <w:rPr>
          <w:rFonts w:ascii="Arial" w:hAnsi="Arial" w:cs="Arial"/>
          <w:szCs w:val="24"/>
        </w:rPr>
        <w:t>47</w:t>
      </w:r>
      <w:r w:rsidR="006F58E5">
        <w:rPr>
          <w:rFonts w:ascii="Arial" w:hAnsi="Arial" w:cs="Arial"/>
          <w:szCs w:val="24"/>
        </w:rPr>
        <w:t xml:space="preserve"> prekršaja iz Zakona o zaštiti od nasilja u obitelji, </w:t>
      </w:r>
      <w:r w:rsidR="000B39F8">
        <w:rPr>
          <w:rFonts w:ascii="Arial" w:hAnsi="Arial" w:cs="Arial"/>
          <w:szCs w:val="24"/>
        </w:rPr>
        <w:t>207</w:t>
      </w:r>
      <w:r w:rsidR="00273BAD">
        <w:rPr>
          <w:rFonts w:ascii="Arial" w:hAnsi="Arial" w:cs="Arial"/>
          <w:szCs w:val="24"/>
        </w:rPr>
        <w:t xml:space="preserve"> prekršaja iz Zakona o osobnoj iskaznici, </w:t>
      </w:r>
      <w:r w:rsidR="001300D8">
        <w:rPr>
          <w:rFonts w:ascii="Arial" w:hAnsi="Arial" w:cs="Arial"/>
          <w:szCs w:val="24"/>
        </w:rPr>
        <w:t>1</w:t>
      </w:r>
      <w:r w:rsidR="000B39F8">
        <w:rPr>
          <w:rFonts w:ascii="Arial" w:hAnsi="Arial" w:cs="Arial"/>
          <w:szCs w:val="24"/>
        </w:rPr>
        <w:t>96</w:t>
      </w:r>
      <w:r w:rsidR="001300D8">
        <w:rPr>
          <w:rFonts w:ascii="Arial" w:hAnsi="Arial" w:cs="Arial"/>
          <w:szCs w:val="24"/>
        </w:rPr>
        <w:t xml:space="preserve"> prekršaja iz Zakona o radnom vremenu, obveznim odmorima mobilnih radnika i uređajima za bilježenje u cestovnom prometu, </w:t>
      </w:r>
      <w:r w:rsidR="00C908C1">
        <w:rPr>
          <w:rFonts w:ascii="Arial" w:hAnsi="Arial" w:cs="Arial"/>
          <w:szCs w:val="24"/>
        </w:rPr>
        <w:t>1</w:t>
      </w:r>
      <w:r w:rsidR="000B39F8">
        <w:rPr>
          <w:rFonts w:ascii="Arial" w:hAnsi="Arial" w:cs="Arial"/>
          <w:szCs w:val="24"/>
        </w:rPr>
        <w:t>47</w:t>
      </w:r>
      <w:r w:rsidR="00EF7931">
        <w:rPr>
          <w:rFonts w:ascii="Arial" w:hAnsi="Arial" w:cs="Arial"/>
          <w:szCs w:val="24"/>
        </w:rPr>
        <w:t xml:space="preserve"> prekršaja iz Zakona o nabavi i posjedovanju oružja građana, </w:t>
      </w:r>
      <w:r w:rsidR="00A877A0">
        <w:rPr>
          <w:rFonts w:ascii="Arial" w:hAnsi="Arial" w:cs="Arial"/>
          <w:szCs w:val="24"/>
        </w:rPr>
        <w:t>1</w:t>
      </w:r>
      <w:r w:rsidR="000B39F8">
        <w:rPr>
          <w:rFonts w:ascii="Arial" w:hAnsi="Arial" w:cs="Arial"/>
          <w:szCs w:val="24"/>
        </w:rPr>
        <w:t>42</w:t>
      </w:r>
      <w:r w:rsidR="00EF7931">
        <w:rPr>
          <w:rFonts w:ascii="Arial" w:hAnsi="Arial" w:cs="Arial"/>
          <w:szCs w:val="24"/>
        </w:rPr>
        <w:t xml:space="preserve"> prekršaj</w:t>
      </w:r>
      <w:r w:rsidR="000B39F8">
        <w:rPr>
          <w:rFonts w:ascii="Arial" w:hAnsi="Arial" w:cs="Arial"/>
          <w:szCs w:val="24"/>
        </w:rPr>
        <w:t>a</w:t>
      </w:r>
      <w:r w:rsidR="00EF7931">
        <w:rPr>
          <w:rFonts w:ascii="Arial" w:hAnsi="Arial" w:cs="Arial"/>
          <w:szCs w:val="24"/>
        </w:rPr>
        <w:t xml:space="preserve"> iz Zakona o strancima </w:t>
      </w:r>
      <w:r>
        <w:rPr>
          <w:rFonts w:ascii="Arial" w:hAnsi="Arial" w:cs="Arial"/>
          <w:szCs w:val="24"/>
        </w:rPr>
        <w:t>…</w:t>
      </w:r>
    </w:p>
    <w:p w:rsidR="00184D7C" w:rsidRDefault="00184D7C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657091" w:rsidRDefault="00657091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657091" w:rsidRDefault="00657091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lastRenderedPageBreak/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>
        <w:rPr>
          <w:rFonts w:ascii="Arial" w:hAnsi="Arial" w:cs="Arial"/>
          <w:szCs w:val="24"/>
        </w:rPr>
        <w:t>prijavljen</w:t>
      </w:r>
      <w:r w:rsidR="000B39F8">
        <w:rPr>
          <w:rFonts w:ascii="Arial" w:hAnsi="Arial" w:cs="Arial"/>
          <w:szCs w:val="24"/>
        </w:rPr>
        <w:t>a</w:t>
      </w:r>
      <w:r w:rsidR="006F58E5">
        <w:rPr>
          <w:rFonts w:ascii="Arial" w:hAnsi="Arial" w:cs="Arial"/>
          <w:szCs w:val="24"/>
        </w:rPr>
        <w:t xml:space="preserve"> </w:t>
      </w:r>
      <w:r w:rsidR="000B39F8">
        <w:rPr>
          <w:rFonts w:ascii="Arial" w:hAnsi="Arial" w:cs="Arial"/>
          <w:szCs w:val="24"/>
        </w:rPr>
        <w:t>su</w:t>
      </w:r>
      <w:r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1</w:t>
      </w:r>
      <w:r w:rsidR="000B39F8">
        <w:rPr>
          <w:rFonts w:ascii="Arial" w:hAnsi="Arial" w:cs="Arial"/>
          <w:szCs w:val="24"/>
        </w:rPr>
        <w:t>222</w:t>
      </w:r>
      <w:r>
        <w:rPr>
          <w:rFonts w:ascii="Arial" w:hAnsi="Arial" w:cs="Arial"/>
          <w:szCs w:val="24"/>
        </w:rPr>
        <w:t xml:space="preserve"> javn</w:t>
      </w:r>
      <w:r w:rsidR="000B39F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okupljanja od kojih </w:t>
      </w:r>
      <w:r w:rsidR="006F58E5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održan</w:t>
      </w:r>
      <w:r w:rsidR="006F58E5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0B39F8">
        <w:rPr>
          <w:rFonts w:ascii="Arial" w:hAnsi="Arial" w:cs="Arial"/>
          <w:szCs w:val="24"/>
        </w:rPr>
        <w:t>1187</w:t>
      </w:r>
      <w:r w:rsidRPr="005C5BBD">
        <w:rPr>
          <w:rFonts w:ascii="Arial" w:hAnsi="Arial" w:cs="Arial"/>
          <w:szCs w:val="24"/>
        </w:rPr>
        <w:t xml:space="preserve"> ili </w:t>
      </w:r>
      <w:r w:rsidR="000B39F8">
        <w:rPr>
          <w:rFonts w:ascii="Arial" w:hAnsi="Arial" w:cs="Arial"/>
          <w:szCs w:val="24"/>
        </w:rPr>
        <w:t>36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više</w:t>
      </w:r>
      <w:r w:rsidRPr="005C5BBD">
        <w:rPr>
          <w:rFonts w:ascii="Arial" w:hAnsi="Arial" w:cs="Arial"/>
          <w:szCs w:val="24"/>
        </w:rPr>
        <w:t xml:space="preserve"> u odnosu na </w:t>
      </w:r>
      <w:r w:rsidR="00273BAD">
        <w:rPr>
          <w:rFonts w:ascii="Arial" w:hAnsi="Arial" w:cs="Arial"/>
          <w:szCs w:val="24"/>
        </w:rPr>
        <w:t>de</w:t>
      </w:r>
      <w:r w:rsidR="000B39F8">
        <w:rPr>
          <w:rFonts w:ascii="Arial" w:hAnsi="Arial" w:cs="Arial"/>
          <w:szCs w:val="24"/>
        </w:rPr>
        <w:t>s</w:t>
      </w:r>
      <w:r w:rsidR="00273BAD">
        <w:rPr>
          <w:rFonts w:ascii="Arial" w:hAnsi="Arial" w:cs="Arial"/>
          <w:szCs w:val="24"/>
        </w:rPr>
        <w:t>et</w:t>
      </w:r>
      <w:r w:rsidR="00184D7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mjesec</w:t>
      </w:r>
      <w:r w:rsidR="006F68A5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2022.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273BAD">
        <w:rPr>
          <w:rFonts w:ascii="Arial" w:hAnsi="Arial" w:cs="Arial"/>
          <w:szCs w:val="24"/>
        </w:rPr>
        <w:t>o je</w:t>
      </w:r>
      <w:r w:rsidR="006F58E5">
        <w:rPr>
          <w:rFonts w:ascii="Arial" w:hAnsi="Arial" w:cs="Arial"/>
          <w:szCs w:val="24"/>
        </w:rPr>
        <w:t xml:space="preserve"> </w:t>
      </w:r>
      <w:r w:rsidR="000B39F8">
        <w:rPr>
          <w:rFonts w:ascii="Arial" w:hAnsi="Arial" w:cs="Arial"/>
          <w:szCs w:val="24"/>
        </w:rPr>
        <w:t>851</w:t>
      </w:r>
      <w:r>
        <w:rPr>
          <w:rFonts w:ascii="Arial" w:hAnsi="Arial" w:cs="Arial"/>
          <w:szCs w:val="24"/>
        </w:rPr>
        <w:t xml:space="preserve"> javn</w:t>
      </w:r>
      <w:r w:rsidR="000B39F8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okupljanj</w:t>
      </w:r>
      <w:r w:rsidR="000B39F8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</w:t>
      </w:r>
      <w:r w:rsidR="00791145">
        <w:rPr>
          <w:rFonts w:ascii="Arial" w:hAnsi="Arial" w:cs="Arial"/>
          <w:szCs w:val="24"/>
        </w:rPr>
        <w:t xml:space="preserve">sportskog karaktera, </w:t>
      </w:r>
      <w:r w:rsidR="00184D7C">
        <w:rPr>
          <w:rFonts w:ascii="Arial" w:hAnsi="Arial" w:cs="Arial"/>
          <w:szCs w:val="24"/>
        </w:rPr>
        <w:t>1</w:t>
      </w:r>
      <w:r w:rsidR="000B39F8">
        <w:rPr>
          <w:rFonts w:ascii="Arial" w:hAnsi="Arial" w:cs="Arial"/>
          <w:szCs w:val="24"/>
        </w:rPr>
        <w:t>60</w:t>
      </w:r>
      <w:r w:rsidR="0079114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kulturno zabavnog karaktera, </w:t>
      </w:r>
      <w:r w:rsidR="00C908C1">
        <w:rPr>
          <w:rFonts w:ascii="Arial" w:hAnsi="Arial" w:cs="Arial"/>
          <w:szCs w:val="24"/>
        </w:rPr>
        <w:t>2</w:t>
      </w:r>
      <w:r w:rsidR="008A20AB">
        <w:rPr>
          <w:rFonts w:ascii="Arial" w:hAnsi="Arial" w:cs="Arial"/>
          <w:szCs w:val="24"/>
        </w:rPr>
        <w:t xml:space="preserve"> političkog karaktera, </w:t>
      </w:r>
      <w:r w:rsidR="000B39F8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prosvjeda i </w:t>
      </w:r>
      <w:r w:rsidR="00184D7C">
        <w:rPr>
          <w:rFonts w:ascii="Arial" w:hAnsi="Arial" w:cs="Arial"/>
          <w:szCs w:val="24"/>
        </w:rPr>
        <w:t>1</w:t>
      </w:r>
      <w:r w:rsidR="000B39F8">
        <w:rPr>
          <w:rFonts w:ascii="Arial" w:hAnsi="Arial" w:cs="Arial"/>
          <w:szCs w:val="24"/>
        </w:rPr>
        <w:t>64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14385B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14385B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14385B">
        <w:rPr>
          <w:rFonts w:ascii="Arial" w:hAnsi="Arial" w:cs="Arial"/>
          <w:szCs w:val="24"/>
        </w:rPr>
        <w:t>1</w:t>
      </w:r>
      <w:r w:rsidR="000B39F8">
        <w:rPr>
          <w:rFonts w:ascii="Arial" w:hAnsi="Arial" w:cs="Arial"/>
          <w:szCs w:val="24"/>
        </w:rPr>
        <w:t>405</w:t>
      </w:r>
      <w:r w:rsidRPr="005C5BBD">
        <w:rPr>
          <w:rFonts w:ascii="Arial" w:hAnsi="Arial" w:cs="Arial"/>
          <w:szCs w:val="24"/>
        </w:rPr>
        <w:t xml:space="preserve"> policaj</w:t>
      </w:r>
      <w:r w:rsidR="008A20A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6F68A5">
        <w:rPr>
          <w:rFonts w:ascii="Arial" w:hAnsi="Arial" w:cs="Arial"/>
          <w:szCs w:val="24"/>
        </w:rPr>
        <w:t xml:space="preserve">zbog </w:t>
      </w:r>
      <w:r w:rsidRPr="005C5BBD">
        <w:rPr>
          <w:rFonts w:ascii="Arial" w:hAnsi="Arial" w:cs="Arial"/>
          <w:szCs w:val="24"/>
        </w:rPr>
        <w:t>narušavanja javnog reda i mira</w:t>
      </w:r>
      <w:r w:rsidR="006F68A5">
        <w:rPr>
          <w:rFonts w:ascii="Arial" w:hAnsi="Arial" w:cs="Arial"/>
          <w:szCs w:val="24"/>
        </w:rPr>
        <w:t xml:space="preserve"> </w:t>
      </w:r>
      <w:r w:rsidR="0014385B">
        <w:rPr>
          <w:rFonts w:ascii="Arial" w:hAnsi="Arial" w:cs="Arial"/>
          <w:szCs w:val="24"/>
        </w:rPr>
        <w:t xml:space="preserve">podnijeto </w:t>
      </w:r>
      <w:r w:rsidR="006F68A5">
        <w:rPr>
          <w:rFonts w:ascii="Arial" w:hAnsi="Arial" w:cs="Arial"/>
          <w:szCs w:val="24"/>
        </w:rPr>
        <w:t xml:space="preserve">je </w:t>
      </w:r>
      <w:r w:rsidR="0014385B">
        <w:rPr>
          <w:rFonts w:ascii="Arial" w:hAnsi="Arial" w:cs="Arial"/>
          <w:szCs w:val="24"/>
        </w:rPr>
        <w:t xml:space="preserve">sedam </w:t>
      </w:r>
      <w:r w:rsidR="006F68A5">
        <w:rPr>
          <w:rFonts w:ascii="Arial" w:hAnsi="Arial" w:cs="Arial"/>
          <w:szCs w:val="24"/>
        </w:rPr>
        <w:t>prekršajn</w:t>
      </w:r>
      <w:r w:rsidR="0014385B">
        <w:rPr>
          <w:rFonts w:ascii="Arial" w:hAnsi="Arial" w:cs="Arial"/>
          <w:szCs w:val="24"/>
        </w:rPr>
        <w:t>ih</w:t>
      </w:r>
      <w:r w:rsidR="006F68A5">
        <w:rPr>
          <w:rFonts w:ascii="Arial" w:hAnsi="Arial" w:cs="Arial"/>
          <w:szCs w:val="24"/>
        </w:rPr>
        <w:t xml:space="preserve"> prijava</w:t>
      </w:r>
      <w:r w:rsidRPr="005C5BBD">
        <w:rPr>
          <w:rFonts w:ascii="Arial" w:hAnsi="Arial" w:cs="Arial"/>
          <w:szCs w:val="24"/>
        </w:rPr>
        <w:t>.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6046E4" w:rsidRDefault="006046E4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921A03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921A03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14385B">
        <w:rPr>
          <w:rFonts w:ascii="Arial" w:hAnsi="Arial" w:cs="Arial"/>
        </w:rPr>
        <w:t>de</w:t>
      </w:r>
      <w:r w:rsidR="00AB4E0F">
        <w:rPr>
          <w:rFonts w:ascii="Arial" w:hAnsi="Arial" w:cs="Arial"/>
        </w:rPr>
        <w:t>s</w:t>
      </w:r>
      <w:r w:rsidR="0014385B">
        <w:rPr>
          <w:rFonts w:ascii="Arial" w:hAnsi="Arial" w:cs="Arial"/>
        </w:rPr>
        <w:t>et</w:t>
      </w:r>
      <w:r w:rsidR="00C303D8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AB4E0F">
        <w:rPr>
          <w:rFonts w:ascii="Arial" w:hAnsi="Arial" w:cs="Arial"/>
        </w:rPr>
        <w:t>9</w:t>
      </w:r>
      <w:r w:rsidR="008A20AB">
        <w:rPr>
          <w:rFonts w:ascii="Arial" w:hAnsi="Arial" w:cs="Arial"/>
        </w:rPr>
        <w:t>.</w:t>
      </w:r>
      <w:r w:rsidR="00AB4E0F">
        <w:rPr>
          <w:rFonts w:ascii="Arial" w:hAnsi="Arial" w:cs="Arial"/>
        </w:rPr>
        <w:t>770</w:t>
      </w:r>
      <w:r w:rsidRPr="005C5BBD">
        <w:rPr>
          <w:rFonts w:ascii="Arial" w:hAnsi="Arial" w:cs="Arial"/>
        </w:rPr>
        <w:t>.</w:t>
      </w:r>
      <w:r w:rsidR="00AB4E0F">
        <w:rPr>
          <w:rFonts w:ascii="Arial" w:hAnsi="Arial" w:cs="Arial"/>
        </w:rPr>
        <w:t>265</w:t>
      </w:r>
      <w:r w:rsidRPr="005C5BBD">
        <w:rPr>
          <w:rFonts w:ascii="Arial" w:hAnsi="Arial" w:cs="Arial"/>
        </w:rPr>
        <w:t xml:space="preserve"> osob</w:t>
      </w:r>
      <w:r w:rsidR="00C303D8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4B208E">
        <w:rPr>
          <w:rFonts w:ascii="Arial" w:hAnsi="Arial" w:cs="Arial"/>
        </w:rPr>
        <w:t>1</w:t>
      </w:r>
      <w:r w:rsidR="0014385B">
        <w:rPr>
          <w:rFonts w:ascii="Arial" w:hAnsi="Arial" w:cs="Arial"/>
        </w:rPr>
        <w:t>4,</w:t>
      </w:r>
      <w:r w:rsidR="00AB4E0F">
        <w:rPr>
          <w:rFonts w:ascii="Arial" w:hAnsi="Arial" w:cs="Arial"/>
        </w:rPr>
        <w:t>2</w:t>
      </w:r>
      <w:r w:rsidRPr="005C5BBD">
        <w:rPr>
          <w:rFonts w:ascii="Arial" w:hAnsi="Arial" w:cs="Arial"/>
        </w:rPr>
        <w:t xml:space="preserve">% u odnosu na </w:t>
      </w:r>
      <w:r w:rsidR="00AB4E0F">
        <w:rPr>
          <w:rFonts w:ascii="Arial" w:hAnsi="Arial" w:cs="Arial"/>
        </w:rPr>
        <w:t>des</w:t>
      </w:r>
      <w:r w:rsidR="0014385B">
        <w:rPr>
          <w:rFonts w:ascii="Arial" w:hAnsi="Arial" w:cs="Arial"/>
        </w:rPr>
        <w:t>et</w:t>
      </w:r>
      <w:r w:rsidR="00C303D8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14385B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DB3C24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14385B">
        <w:rPr>
          <w:rFonts w:ascii="Arial" w:hAnsi="Arial" w:cs="Arial"/>
        </w:rPr>
        <w:t>4</w:t>
      </w:r>
      <w:r w:rsidR="00791145">
        <w:rPr>
          <w:rFonts w:ascii="Arial" w:hAnsi="Arial" w:cs="Arial"/>
        </w:rPr>
        <w:t>.</w:t>
      </w:r>
      <w:r w:rsidR="00AB4E0F">
        <w:rPr>
          <w:rFonts w:ascii="Arial" w:hAnsi="Arial" w:cs="Arial"/>
        </w:rPr>
        <w:t>567</w:t>
      </w:r>
      <w:r>
        <w:rPr>
          <w:rFonts w:ascii="Arial" w:hAnsi="Arial" w:cs="Arial"/>
        </w:rPr>
        <w:t>.</w:t>
      </w:r>
      <w:r w:rsidR="00AB4E0F">
        <w:rPr>
          <w:rFonts w:ascii="Arial" w:hAnsi="Arial" w:cs="Arial"/>
        </w:rPr>
        <w:t>554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AB4E0F">
        <w:rPr>
          <w:rFonts w:ascii="Arial" w:hAnsi="Arial" w:cs="Arial"/>
        </w:rPr>
        <w:t>s</w:t>
      </w:r>
      <w:r>
        <w:rPr>
          <w:rFonts w:ascii="Arial" w:hAnsi="Arial" w:cs="Arial"/>
        </w:rPr>
        <w:t>k</w:t>
      </w:r>
      <w:r w:rsidR="0014385B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D00513">
        <w:rPr>
          <w:rFonts w:ascii="Arial" w:hAnsi="Arial" w:cs="Arial"/>
        </w:rPr>
        <w:t>3</w:t>
      </w:r>
      <w:r w:rsidR="00921A03">
        <w:rPr>
          <w:rFonts w:ascii="Arial" w:hAnsi="Arial" w:cs="Arial"/>
        </w:rPr>
        <w:t>.</w:t>
      </w:r>
      <w:r w:rsidR="00AB4E0F">
        <w:rPr>
          <w:rFonts w:ascii="Arial" w:hAnsi="Arial" w:cs="Arial"/>
        </w:rPr>
        <w:t>786</w:t>
      </w:r>
      <w:r w:rsidRPr="005C5BBD">
        <w:rPr>
          <w:rFonts w:ascii="Arial" w:hAnsi="Arial" w:cs="Arial"/>
        </w:rPr>
        <w:t>.</w:t>
      </w:r>
      <w:r w:rsidR="00AB4E0F">
        <w:rPr>
          <w:rFonts w:ascii="Arial" w:hAnsi="Arial" w:cs="Arial"/>
        </w:rPr>
        <w:t>798</w:t>
      </w:r>
      <w:r w:rsidRPr="005C5BBD">
        <w:rPr>
          <w:rFonts w:ascii="Arial" w:hAnsi="Arial" w:cs="Arial"/>
        </w:rPr>
        <w:t xml:space="preserve"> prela</w:t>
      </w:r>
      <w:r w:rsidR="0014385B">
        <w:rPr>
          <w:rFonts w:ascii="Arial" w:hAnsi="Arial" w:cs="Arial"/>
        </w:rPr>
        <w:t>zak</w:t>
      </w:r>
      <w:r>
        <w:rPr>
          <w:rFonts w:ascii="Arial" w:hAnsi="Arial" w:cs="Arial"/>
        </w:rPr>
        <w:t xml:space="preserve">a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D00513">
        <w:rPr>
          <w:rFonts w:ascii="Arial" w:hAnsi="Arial" w:cs="Arial"/>
        </w:rPr>
        <w:t>1.</w:t>
      </w:r>
      <w:r w:rsidR="00AB4E0F">
        <w:rPr>
          <w:rFonts w:ascii="Arial" w:hAnsi="Arial" w:cs="Arial"/>
        </w:rPr>
        <w:t>415</w:t>
      </w:r>
      <w:r>
        <w:rPr>
          <w:rFonts w:ascii="Arial" w:hAnsi="Arial" w:cs="Arial"/>
        </w:rPr>
        <w:t>.</w:t>
      </w:r>
      <w:r w:rsidR="00AB4E0F">
        <w:rPr>
          <w:rFonts w:ascii="Arial" w:hAnsi="Arial" w:cs="Arial"/>
        </w:rPr>
        <w:t>913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je ukupno: </w:t>
      </w:r>
      <w:r w:rsidR="0014385B">
        <w:rPr>
          <w:rFonts w:ascii="Arial" w:hAnsi="Arial" w:cs="Arial"/>
        </w:rPr>
        <w:t>3</w:t>
      </w:r>
      <w:r w:rsidR="00921A03">
        <w:rPr>
          <w:rFonts w:ascii="Arial" w:hAnsi="Arial" w:cs="Arial"/>
        </w:rPr>
        <w:t>.</w:t>
      </w:r>
      <w:r w:rsidR="00AB4E0F">
        <w:rPr>
          <w:rFonts w:ascii="Arial" w:hAnsi="Arial" w:cs="Arial"/>
        </w:rPr>
        <w:t>631</w:t>
      </w:r>
      <w:r w:rsidRPr="005C5BBD">
        <w:rPr>
          <w:rFonts w:ascii="Arial" w:hAnsi="Arial" w:cs="Arial"/>
        </w:rPr>
        <w:t>.</w:t>
      </w:r>
      <w:r w:rsidR="00AB4E0F">
        <w:rPr>
          <w:rFonts w:ascii="Arial" w:hAnsi="Arial" w:cs="Arial"/>
        </w:rPr>
        <w:t>77</w:t>
      </w:r>
      <w:r w:rsidR="0014385B">
        <w:rPr>
          <w:rFonts w:ascii="Arial" w:hAnsi="Arial" w:cs="Arial"/>
        </w:rPr>
        <w:t>1</w:t>
      </w:r>
      <w:r w:rsidRPr="005C5BBD">
        <w:rPr>
          <w:rFonts w:ascii="Arial" w:hAnsi="Arial" w:cs="Arial"/>
        </w:rPr>
        <w:t xml:space="preserve"> osobn</w:t>
      </w:r>
      <w:r w:rsidR="003F32FA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automobil što je za </w:t>
      </w:r>
      <w:r>
        <w:rPr>
          <w:rFonts w:ascii="Arial" w:hAnsi="Arial" w:cs="Arial"/>
        </w:rPr>
        <w:t>1</w:t>
      </w:r>
      <w:r w:rsidR="00C303D8">
        <w:rPr>
          <w:rFonts w:ascii="Arial" w:hAnsi="Arial" w:cs="Arial"/>
        </w:rPr>
        <w:t>2,</w:t>
      </w:r>
      <w:r w:rsidR="00AB4E0F">
        <w:rPr>
          <w:rFonts w:ascii="Arial" w:hAnsi="Arial" w:cs="Arial"/>
        </w:rPr>
        <w:t>2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14385B">
        <w:rPr>
          <w:rFonts w:ascii="Arial" w:hAnsi="Arial" w:cs="Arial"/>
        </w:rPr>
        <w:t>de</w:t>
      </w:r>
      <w:r w:rsidR="00AB4E0F">
        <w:rPr>
          <w:rFonts w:ascii="Arial" w:hAnsi="Arial" w:cs="Arial"/>
        </w:rPr>
        <w:t>s</w:t>
      </w:r>
      <w:r w:rsidR="0014385B">
        <w:rPr>
          <w:rFonts w:ascii="Arial" w:hAnsi="Arial" w:cs="Arial"/>
        </w:rPr>
        <w:t>et</w:t>
      </w:r>
      <w:r w:rsidR="00C303D8">
        <w:rPr>
          <w:rFonts w:ascii="Arial" w:hAnsi="Arial" w:cs="Arial"/>
        </w:rPr>
        <w:t xml:space="preserve"> </w:t>
      </w:r>
      <w:r w:rsidR="008A20AB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="008A20A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 xml:space="preserve">. godine, </w:t>
      </w:r>
      <w:r w:rsidR="00AB4E0F">
        <w:rPr>
          <w:rFonts w:ascii="Arial" w:hAnsi="Arial" w:cs="Arial"/>
        </w:rPr>
        <w:t>503</w:t>
      </w:r>
      <w:r w:rsidRPr="005C5BBD">
        <w:rPr>
          <w:rFonts w:ascii="Arial" w:hAnsi="Arial" w:cs="Arial"/>
        </w:rPr>
        <w:t>.</w:t>
      </w:r>
      <w:r w:rsidR="00AB4E0F">
        <w:rPr>
          <w:rFonts w:ascii="Arial" w:hAnsi="Arial" w:cs="Arial"/>
        </w:rPr>
        <w:t>422</w:t>
      </w:r>
      <w:r w:rsidRPr="005C5BBD">
        <w:rPr>
          <w:rFonts w:ascii="Arial" w:hAnsi="Arial" w:cs="Arial"/>
        </w:rPr>
        <w:t xml:space="preserve"> teretn</w:t>
      </w:r>
      <w:r w:rsidR="00AB4E0F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vozil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37849">
        <w:rPr>
          <w:rFonts w:ascii="Arial" w:hAnsi="Arial" w:cs="Arial"/>
        </w:rPr>
        <w:t xml:space="preserve">smanjenje </w:t>
      </w:r>
      <w:r w:rsidRPr="005C5BBD">
        <w:rPr>
          <w:rFonts w:ascii="Arial" w:hAnsi="Arial" w:cs="Arial"/>
        </w:rPr>
        <w:t xml:space="preserve"> za </w:t>
      </w:r>
      <w:r w:rsidR="00AB4E0F">
        <w:rPr>
          <w:rFonts w:ascii="Arial" w:hAnsi="Arial" w:cs="Arial"/>
        </w:rPr>
        <w:t>1</w:t>
      </w:r>
      <w:r w:rsidRPr="005C5BBD">
        <w:rPr>
          <w:rFonts w:ascii="Arial" w:hAnsi="Arial" w:cs="Arial"/>
        </w:rPr>
        <w:t xml:space="preserve">%, te </w:t>
      </w:r>
      <w:r w:rsidR="00004122">
        <w:rPr>
          <w:rFonts w:ascii="Arial" w:hAnsi="Arial" w:cs="Arial"/>
        </w:rPr>
        <w:t>4</w:t>
      </w:r>
      <w:r w:rsidR="00AB4E0F">
        <w:rPr>
          <w:rFonts w:ascii="Arial" w:hAnsi="Arial" w:cs="Arial"/>
        </w:rPr>
        <w:t>6</w:t>
      </w:r>
      <w:r w:rsidR="0075514D">
        <w:rPr>
          <w:rFonts w:ascii="Arial" w:hAnsi="Arial" w:cs="Arial"/>
        </w:rPr>
        <w:t>.</w:t>
      </w:r>
      <w:r w:rsidR="00AB4E0F">
        <w:rPr>
          <w:rFonts w:ascii="Arial" w:hAnsi="Arial" w:cs="Arial"/>
        </w:rPr>
        <w:t>308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004122">
        <w:rPr>
          <w:rFonts w:ascii="Arial" w:hAnsi="Arial" w:cs="Arial"/>
        </w:rPr>
        <w:t>de</w:t>
      </w:r>
      <w:r w:rsidR="00AB4E0F">
        <w:rPr>
          <w:rFonts w:ascii="Arial" w:hAnsi="Arial" w:cs="Arial"/>
        </w:rPr>
        <w:t>s</w:t>
      </w:r>
      <w:r w:rsidR="00004122">
        <w:rPr>
          <w:rFonts w:ascii="Arial" w:hAnsi="Arial" w:cs="Arial"/>
        </w:rPr>
        <w:t>et</w:t>
      </w:r>
      <w:r w:rsidR="00C303D8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7C2834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 xml:space="preserve">. godine </w:t>
      </w:r>
      <w:r>
        <w:rPr>
          <w:rFonts w:ascii="Arial" w:hAnsi="Arial" w:cs="Arial"/>
        </w:rPr>
        <w:t xml:space="preserve">povećanje </w:t>
      </w:r>
      <w:r w:rsidRPr="005C5BBD">
        <w:rPr>
          <w:rFonts w:ascii="Arial" w:hAnsi="Arial" w:cs="Arial"/>
        </w:rPr>
        <w:t xml:space="preserve">za </w:t>
      </w:r>
      <w:r w:rsidR="00AB4E0F">
        <w:rPr>
          <w:rFonts w:ascii="Arial" w:hAnsi="Arial" w:cs="Arial"/>
        </w:rPr>
        <w:t>17,7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AB4E0F">
        <w:rPr>
          <w:rFonts w:ascii="Arial" w:hAnsi="Arial" w:cs="Arial"/>
        </w:rPr>
        <w:t>o</w:t>
      </w:r>
      <w:r w:rsidR="00D00513">
        <w:rPr>
          <w:rFonts w:ascii="Arial" w:hAnsi="Arial" w:cs="Arial"/>
        </w:rPr>
        <w:t xml:space="preserve"> </w:t>
      </w:r>
      <w:r w:rsidR="00AB4E0F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004122">
        <w:rPr>
          <w:rFonts w:ascii="Arial" w:hAnsi="Arial" w:cs="Arial"/>
        </w:rPr>
        <w:t>1</w:t>
      </w:r>
      <w:r w:rsidR="00AB4E0F">
        <w:rPr>
          <w:rFonts w:ascii="Arial" w:hAnsi="Arial" w:cs="Arial"/>
        </w:rPr>
        <w:t>305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AB4E0F">
        <w:rPr>
          <w:rFonts w:ascii="Arial" w:hAnsi="Arial" w:cs="Arial"/>
        </w:rPr>
        <w:t>501</w:t>
      </w:r>
      <w:r w:rsidR="00C37849">
        <w:rPr>
          <w:rFonts w:ascii="Arial" w:hAnsi="Arial" w:cs="Arial"/>
        </w:rPr>
        <w:t xml:space="preserve"> izlaz</w:t>
      </w:r>
      <w:r w:rsidRPr="005C5BBD">
        <w:rPr>
          <w:rFonts w:ascii="Arial" w:hAnsi="Arial" w:cs="Arial"/>
        </w:rPr>
        <w:t xml:space="preserve"> od kojih se </w:t>
      </w:r>
      <w:r w:rsidR="00AB4E0F">
        <w:rPr>
          <w:rFonts w:ascii="Arial" w:hAnsi="Arial" w:cs="Arial"/>
        </w:rPr>
        <w:t>318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6046E4" w:rsidRDefault="006046E4" w:rsidP="005421E0">
      <w:pPr>
        <w:spacing w:line="276" w:lineRule="auto"/>
        <w:jc w:val="both"/>
        <w:rPr>
          <w:rFonts w:ascii="Arial" w:hAnsi="Arial" w:cs="Arial"/>
        </w:rPr>
      </w:pPr>
    </w:p>
    <w:p w:rsidR="00657091" w:rsidRDefault="00657091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>Evidentiran</w:t>
      </w:r>
      <w:r w:rsidR="00AB4E0F">
        <w:rPr>
          <w:rFonts w:ascii="Arial" w:hAnsi="Arial" w:cs="Arial"/>
        </w:rPr>
        <w:t>a</w:t>
      </w:r>
      <w:r w:rsidR="00A877A0">
        <w:rPr>
          <w:rFonts w:ascii="Arial" w:hAnsi="Arial" w:cs="Arial"/>
        </w:rPr>
        <w:t xml:space="preserve"> </w:t>
      </w:r>
      <w:r w:rsidR="00AB4E0F">
        <w:rPr>
          <w:rFonts w:ascii="Arial" w:hAnsi="Arial" w:cs="Arial"/>
        </w:rPr>
        <w:t>su</w:t>
      </w:r>
      <w:r w:rsidRPr="000742C4">
        <w:rPr>
          <w:rFonts w:ascii="Arial" w:hAnsi="Arial" w:cs="Arial"/>
        </w:rPr>
        <w:t xml:space="preserve"> </w:t>
      </w:r>
      <w:r w:rsidR="00F54574">
        <w:rPr>
          <w:rFonts w:ascii="Arial" w:hAnsi="Arial" w:cs="Arial"/>
        </w:rPr>
        <w:t>1</w:t>
      </w:r>
      <w:r w:rsidR="00AB4E0F">
        <w:rPr>
          <w:rFonts w:ascii="Arial" w:hAnsi="Arial" w:cs="Arial"/>
        </w:rPr>
        <w:t>53</w:t>
      </w:r>
      <w:r w:rsidRPr="000742C4">
        <w:rPr>
          <w:rFonts w:ascii="Arial" w:hAnsi="Arial" w:cs="Arial"/>
        </w:rPr>
        <w:t xml:space="preserve"> požar</w:t>
      </w:r>
      <w:r w:rsidR="00004122">
        <w:rPr>
          <w:rFonts w:ascii="Arial" w:hAnsi="Arial" w:cs="Arial"/>
        </w:rPr>
        <w:t>a</w:t>
      </w:r>
      <w:r w:rsidRPr="000742C4">
        <w:rPr>
          <w:rFonts w:ascii="Arial" w:hAnsi="Arial" w:cs="Arial"/>
        </w:rPr>
        <w:t xml:space="preserve"> od kojih </w:t>
      </w:r>
      <w:r w:rsidR="00C37849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AB4E0F">
        <w:rPr>
          <w:rFonts w:ascii="Arial" w:hAnsi="Arial" w:cs="Arial"/>
        </w:rPr>
        <w:t>6</w:t>
      </w:r>
      <w:r w:rsidR="00F54574">
        <w:rPr>
          <w:rFonts w:ascii="Arial" w:hAnsi="Arial" w:cs="Arial"/>
        </w:rPr>
        <w:t>6</w:t>
      </w:r>
      <w:r w:rsidR="00FF4332">
        <w:rPr>
          <w:rFonts w:ascii="Arial" w:hAnsi="Arial" w:cs="Arial"/>
        </w:rPr>
        <w:t xml:space="preserve"> na otvorenom prostoru, </w:t>
      </w:r>
      <w:r w:rsidR="00AB4E0F">
        <w:rPr>
          <w:rFonts w:ascii="Arial" w:hAnsi="Arial" w:cs="Arial"/>
        </w:rPr>
        <w:t>50</w:t>
      </w:r>
      <w:r w:rsidR="00C37849">
        <w:rPr>
          <w:rFonts w:ascii="Arial" w:hAnsi="Arial" w:cs="Arial"/>
        </w:rPr>
        <w:t xml:space="preserve"> na </w:t>
      </w:r>
      <w:r w:rsidR="00443CEA">
        <w:rPr>
          <w:rFonts w:ascii="Arial" w:hAnsi="Arial" w:cs="Arial"/>
        </w:rPr>
        <w:t>građevinskim objektima</w:t>
      </w:r>
      <w:r w:rsidR="00FF4332">
        <w:rPr>
          <w:rFonts w:ascii="Arial" w:hAnsi="Arial" w:cs="Arial"/>
        </w:rPr>
        <w:t xml:space="preserve"> i</w:t>
      </w:r>
      <w:r w:rsidR="00443CEA">
        <w:rPr>
          <w:rFonts w:ascii="Arial" w:hAnsi="Arial" w:cs="Arial"/>
        </w:rPr>
        <w:t xml:space="preserve"> </w:t>
      </w:r>
      <w:r w:rsidR="003F61E7">
        <w:rPr>
          <w:rFonts w:ascii="Arial" w:hAnsi="Arial" w:cs="Arial"/>
        </w:rPr>
        <w:t>3</w:t>
      </w:r>
      <w:r w:rsidR="00AB4E0F">
        <w:rPr>
          <w:rFonts w:ascii="Arial" w:hAnsi="Arial" w:cs="Arial"/>
        </w:rPr>
        <w:t>7</w:t>
      </w:r>
      <w:r w:rsidR="00443CEA">
        <w:rPr>
          <w:rFonts w:ascii="Arial" w:hAnsi="Arial" w:cs="Arial"/>
        </w:rPr>
        <w:t xml:space="preserve"> na prometn</w:t>
      </w:r>
      <w:r w:rsidR="00FF4332">
        <w:rPr>
          <w:rFonts w:ascii="Arial" w:hAnsi="Arial" w:cs="Arial"/>
        </w:rPr>
        <w:t>i</w:t>
      </w:r>
      <w:r w:rsidR="00443CEA">
        <w:rPr>
          <w:rFonts w:ascii="Arial" w:hAnsi="Arial" w:cs="Arial"/>
        </w:rPr>
        <w:t>m sredstv</w:t>
      </w:r>
      <w:r w:rsidR="00FF4332">
        <w:rPr>
          <w:rFonts w:ascii="Arial" w:hAnsi="Arial" w:cs="Arial"/>
        </w:rPr>
        <w:t>ima.</w:t>
      </w:r>
    </w:p>
    <w:p w:rsidR="00657091" w:rsidRPr="000742C4" w:rsidRDefault="00657091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  <w:t xml:space="preserve">U odnosu na </w:t>
      </w:r>
      <w:r w:rsidR="00004122">
        <w:rPr>
          <w:rFonts w:ascii="Arial" w:hAnsi="Arial" w:cs="Arial"/>
        </w:rPr>
        <w:t>de</w:t>
      </w:r>
      <w:r w:rsidR="00AB4E0F">
        <w:rPr>
          <w:rFonts w:ascii="Arial" w:hAnsi="Arial" w:cs="Arial"/>
        </w:rPr>
        <w:t>s</w:t>
      </w:r>
      <w:r w:rsidR="00004122">
        <w:rPr>
          <w:rFonts w:ascii="Arial" w:hAnsi="Arial" w:cs="Arial"/>
        </w:rPr>
        <w:t>et</w:t>
      </w:r>
      <w:r w:rsidR="00FF4332"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mjesec</w:t>
      </w:r>
      <w:r w:rsidR="00987E7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0742C4">
        <w:rPr>
          <w:rFonts w:ascii="Arial" w:hAnsi="Arial" w:cs="Arial"/>
        </w:rPr>
        <w:t xml:space="preserve">. godine požara je </w:t>
      </w:r>
      <w:r w:rsidR="0075514D">
        <w:rPr>
          <w:rFonts w:ascii="Arial" w:hAnsi="Arial" w:cs="Arial"/>
        </w:rPr>
        <w:t xml:space="preserve">manje </w:t>
      </w:r>
      <w:r w:rsidRPr="000742C4">
        <w:rPr>
          <w:rFonts w:ascii="Arial" w:hAnsi="Arial" w:cs="Arial"/>
        </w:rPr>
        <w:t>za</w:t>
      </w:r>
      <w:r w:rsidR="0075514D">
        <w:rPr>
          <w:rFonts w:ascii="Arial" w:hAnsi="Arial" w:cs="Arial"/>
        </w:rPr>
        <w:t xml:space="preserve"> </w:t>
      </w:r>
      <w:r w:rsidR="00AB4E0F">
        <w:rPr>
          <w:rFonts w:ascii="Arial" w:hAnsi="Arial" w:cs="Arial"/>
        </w:rPr>
        <w:t>6,1</w:t>
      </w:r>
      <w:r w:rsidRPr="000742C4">
        <w:rPr>
          <w:rFonts w:ascii="Arial" w:hAnsi="Arial" w:cs="Arial"/>
        </w:rPr>
        <w:t>%.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A90045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0F26D2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2F8" w:rsidRDefault="005162F8" w:rsidP="00FF6B89">
      <w:r>
        <w:separator/>
      </w:r>
    </w:p>
  </w:endnote>
  <w:endnote w:type="continuationSeparator" w:id="0">
    <w:p w:rsidR="005162F8" w:rsidRDefault="005162F8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657091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2F8" w:rsidRDefault="005162F8" w:rsidP="00FF6B89">
      <w:r>
        <w:separator/>
      </w:r>
    </w:p>
  </w:footnote>
  <w:footnote w:type="continuationSeparator" w:id="0">
    <w:p w:rsidR="005162F8" w:rsidRDefault="005162F8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31DE9"/>
    <w:rsid w:val="0004274A"/>
    <w:rsid w:val="00064294"/>
    <w:rsid w:val="00074B04"/>
    <w:rsid w:val="0008401C"/>
    <w:rsid w:val="000A1F7E"/>
    <w:rsid w:val="000B39F8"/>
    <w:rsid w:val="000C6EDC"/>
    <w:rsid w:val="000E38F1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71D4C"/>
    <w:rsid w:val="00184376"/>
    <w:rsid w:val="00184D7C"/>
    <w:rsid w:val="00195301"/>
    <w:rsid w:val="001A4A3D"/>
    <w:rsid w:val="001B29C1"/>
    <w:rsid w:val="001F05E1"/>
    <w:rsid w:val="001F5405"/>
    <w:rsid w:val="002078B4"/>
    <w:rsid w:val="0022750C"/>
    <w:rsid w:val="002302C9"/>
    <w:rsid w:val="00251766"/>
    <w:rsid w:val="00273BAD"/>
    <w:rsid w:val="00281964"/>
    <w:rsid w:val="002B013F"/>
    <w:rsid w:val="002B29EF"/>
    <w:rsid w:val="002C61A0"/>
    <w:rsid w:val="002D67D1"/>
    <w:rsid w:val="002F3BF9"/>
    <w:rsid w:val="00301A70"/>
    <w:rsid w:val="003057C8"/>
    <w:rsid w:val="00341253"/>
    <w:rsid w:val="003468CC"/>
    <w:rsid w:val="0035141B"/>
    <w:rsid w:val="003570E8"/>
    <w:rsid w:val="00374D3B"/>
    <w:rsid w:val="00376C48"/>
    <w:rsid w:val="00393B1C"/>
    <w:rsid w:val="003A787E"/>
    <w:rsid w:val="003B4ABA"/>
    <w:rsid w:val="003B78FC"/>
    <w:rsid w:val="003D14D1"/>
    <w:rsid w:val="003E1CBE"/>
    <w:rsid w:val="003E316F"/>
    <w:rsid w:val="003F32FA"/>
    <w:rsid w:val="003F61E7"/>
    <w:rsid w:val="0040210B"/>
    <w:rsid w:val="00404BC5"/>
    <w:rsid w:val="0041214D"/>
    <w:rsid w:val="0041293C"/>
    <w:rsid w:val="0041591D"/>
    <w:rsid w:val="00437A5B"/>
    <w:rsid w:val="00443CEA"/>
    <w:rsid w:val="004815A2"/>
    <w:rsid w:val="0049412D"/>
    <w:rsid w:val="004B208E"/>
    <w:rsid w:val="004C134F"/>
    <w:rsid w:val="004C542D"/>
    <w:rsid w:val="004C6544"/>
    <w:rsid w:val="004D786C"/>
    <w:rsid w:val="004E06D3"/>
    <w:rsid w:val="004E6B33"/>
    <w:rsid w:val="004F49D1"/>
    <w:rsid w:val="0050218F"/>
    <w:rsid w:val="00513C56"/>
    <w:rsid w:val="005162F8"/>
    <w:rsid w:val="00526AE0"/>
    <w:rsid w:val="005274AC"/>
    <w:rsid w:val="005310E0"/>
    <w:rsid w:val="005472EF"/>
    <w:rsid w:val="00572AFF"/>
    <w:rsid w:val="00586D76"/>
    <w:rsid w:val="0059092E"/>
    <w:rsid w:val="005B5457"/>
    <w:rsid w:val="005B60BD"/>
    <w:rsid w:val="005C3001"/>
    <w:rsid w:val="005C7A1A"/>
    <w:rsid w:val="005D4E87"/>
    <w:rsid w:val="006046E4"/>
    <w:rsid w:val="00613C99"/>
    <w:rsid w:val="00643739"/>
    <w:rsid w:val="00657091"/>
    <w:rsid w:val="00671C91"/>
    <w:rsid w:val="0067455F"/>
    <w:rsid w:val="0068764E"/>
    <w:rsid w:val="00687AF9"/>
    <w:rsid w:val="006930A1"/>
    <w:rsid w:val="006A5061"/>
    <w:rsid w:val="006B0FAE"/>
    <w:rsid w:val="006B3943"/>
    <w:rsid w:val="006C1CE0"/>
    <w:rsid w:val="006D0E9D"/>
    <w:rsid w:val="006E0F40"/>
    <w:rsid w:val="006F3FB3"/>
    <w:rsid w:val="006F58E5"/>
    <w:rsid w:val="006F68A5"/>
    <w:rsid w:val="00737353"/>
    <w:rsid w:val="00743670"/>
    <w:rsid w:val="00744E77"/>
    <w:rsid w:val="0075090C"/>
    <w:rsid w:val="0075488E"/>
    <w:rsid w:val="0075514D"/>
    <w:rsid w:val="00756C20"/>
    <w:rsid w:val="00765CCE"/>
    <w:rsid w:val="007733DE"/>
    <w:rsid w:val="00791145"/>
    <w:rsid w:val="00791DB0"/>
    <w:rsid w:val="007925F4"/>
    <w:rsid w:val="007A7A4D"/>
    <w:rsid w:val="007B0A02"/>
    <w:rsid w:val="007C040B"/>
    <w:rsid w:val="007C2834"/>
    <w:rsid w:val="007C5799"/>
    <w:rsid w:val="007D01BB"/>
    <w:rsid w:val="007E0066"/>
    <w:rsid w:val="007E52E6"/>
    <w:rsid w:val="008236D6"/>
    <w:rsid w:val="00841EC1"/>
    <w:rsid w:val="00862708"/>
    <w:rsid w:val="00864013"/>
    <w:rsid w:val="00890EE5"/>
    <w:rsid w:val="008965BF"/>
    <w:rsid w:val="00896E3C"/>
    <w:rsid w:val="008A20AB"/>
    <w:rsid w:val="008A445E"/>
    <w:rsid w:val="008A5F4E"/>
    <w:rsid w:val="008B64E5"/>
    <w:rsid w:val="008D4A75"/>
    <w:rsid w:val="008E5C7B"/>
    <w:rsid w:val="008F0105"/>
    <w:rsid w:val="009010D5"/>
    <w:rsid w:val="0091358C"/>
    <w:rsid w:val="00913EE4"/>
    <w:rsid w:val="009145C6"/>
    <w:rsid w:val="00921A03"/>
    <w:rsid w:val="00923587"/>
    <w:rsid w:val="009443E4"/>
    <w:rsid w:val="009566C8"/>
    <w:rsid w:val="00956E23"/>
    <w:rsid w:val="009737EA"/>
    <w:rsid w:val="00977293"/>
    <w:rsid w:val="009865B7"/>
    <w:rsid w:val="0098757C"/>
    <w:rsid w:val="00987E70"/>
    <w:rsid w:val="009A5E1F"/>
    <w:rsid w:val="009A60E2"/>
    <w:rsid w:val="009B337D"/>
    <w:rsid w:val="009D5742"/>
    <w:rsid w:val="009E66FF"/>
    <w:rsid w:val="00A10009"/>
    <w:rsid w:val="00A30CCB"/>
    <w:rsid w:val="00A66D98"/>
    <w:rsid w:val="00A70E48"/>
    <w:rsid w:val="00A72A97"/>
    <w:rsid w:val="00A73E94"/>
    <w:rsid w:val="00A73EEC"/>
    <w:rsid w:val="00A80694"/>
    <w:rsid w:val="00A877A0"/>
    <w:rsid w:val="00A9246E"/>
    <w:rsid w:val="00A9302E"/>
    <w:rsid w:val="00AA4DB1"/>
    <w:rsid w:val="00AB4E0F"/>
    <w:rsid w:val="00AE325D"/>
    <w:rsid w:val="00B03382"/>
    <w:rsid w:val="00B039B5"/>
    <w:rsid w:val="00B053D5"/>
    <w:rsid w:val="00B26F65"/>
    <w:rsid w:val="00B44FFB"/>
    <w:rsid w:val="00B46F6E"/>
    <w:rsid w:val="00B83F79"/>
    <w:rsid w:val="00B8482B"/>
    <w:rsid w:val="00BB0804"/>
    <w:rsid w:val="00BD701E"/>
    <w:rsid w:val="00C00DD3"/>
    <w:rsid w:val="00C045D4"/>
    <w:rsid w:val="00C04894"/>
    <w:rsid w:val="00C303D8"/>
    <w:rsid w:val="00C37290"/>
    <w:rsid w:val="00C37849"/>
    <w:rsid w:val="00C51E93"/>
    <w:rsid w:val="00C67A9E"/>
    <w:rsid w:val="00C72130"/>
    <w:rsid w:val="00C74E69"/>
    <w:rsid w:val="00C826F4"/>
    <w:rsid w:val="00C908C1"/>
    <w:rsid w:val="00CA3541"/>
    <w:rsid w:val="00CC7521"/>
    <w:rsid w:val="00CC7DA2"/>
    <w:rsid w:val="00CD33FC"/>
    <w:rsid w:val="00CE0779"/>
    <w:rsid w:val="00CF2745"/>
    <w:rsid w:val="00CF340B"/>
    <w:rsid w:val="00CF5E16"/>
    <w:rsid w:val="00D00513"/>
    <w:rsid w:val="00D05A5E"/>
    <w:rsid w:val="00D21830"/>
    <w:rsid w:val="00D351B8"/>
    <w:rsid w:val="00D672CE"/>
    <w:rsid w:val="00D91818"/>
    <w:rsid w:val="00DA5B94"/>
    <w:rsid w:val="00DB3C24"/>
    <w:rsid w:val="00DB71C2"/>
    <w:rsid w:val="00DC3272"/>
    <w:rsid w:val="00DE46CC"/>
    <w:rsid w:val="00DE5B38"/>
    <w:rsid w:val="00DE6D92"/>
    <w:rsid w:val="00E150DF"/>
    <w:rsid w:val="00E30A61"/>
    <w:rsid w:val="00E378A7"/>
    <w:rsid w:val="00E4583D"/>
    <w:rsid w:val="00E46E1A"/>
    <w:rsid w:val="00E6054C"/>
    <w:rsid w:val="00E64B10"/>
    <w:rsid w:val="00E91023"/>
    <w:rsid w:val="00E94405"/>
    <w:rsid w:val="00EA32FB"/>
    <w:rsid w:val="00EE0B18"/>
    <w:rsid w:val="00EE5AF5"/>
    <w:rsid w:val="00EF7931"/>
    <w:rsid w:val="00F10B08"/>
    <w:rsid w:val="00F20EA5"/>
    <w:rsid w:val="00F23483"/>
    <w:rsid w:val="00F23CC7"/>
    <w:rsid w:val="00F30A49"/>
    <w:rsid w:val="00F46F0E"/>
    <w:rsid w:val="00F54574"/>
    <w:rsid w:val="00F65B62"/>
    <w:rsid w:val="00F66AF6"/>
    <w:rsid w:val="00F9299F"/>
    <w:rsid w:val="00F9712E"/>
    <w:rsid w:val="00FA6267"/>
    <w:rsid w:val="00FC67B5"/>
    <w:rsid w:val="00FD3543"/>
    <w:rsid w:val="00FF096D"/>
    <w:rsid w:val="00FF1C28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44A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26E5-0954-4B04-B1C0-B1D22034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2023-10-12T10:48:00Z</cp:lastPrinted>
  <dcterms:created xsi:type="dcterms:W3CDTF">2023-11-21T10:03:00Z</dcterms:created>
  <dcterms:modified xsi:type="dcterms:W3CDTF">2023-11-21T10:03:00Z</dcterms:modified>
</cp:coreProperties>
</file>